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highlight w:val="none"/>
        </w:rPr>
      </w:r>
      <w:r>
        <w:rPr>
          <w:rFonts w:ascii="FangSong" w:hAnsi="FangSong" w:eastAsia="FangSong" w:cs="FangSong"/>
          <w:b/>
          <w:color w:val="000000"/>
          <w:sz w:val="84"/>
          <w:highlight w:val="none"/>
        </w:rPr>
      </w:r>
    </w:p>
    <w:p>
      <w:pPr>
        <w:ind w:left="0" w:right="0" w:firstLine="0"/>
        <w:jc w:val="center"/>
        <w:spacing w:before="120" w:after="120" w:line="85" w:lineRule="atLeast"/>
        <w:rPr>
          <w:rFonts w:ascii="FangSong" w:hAnsi="FangSong" w:eastAsia="FangSong" w:cs="FangSong"/>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highlight w:val="none"/>
        </w:rPr>
      </w:r>
      <w:r>
        <w:rPr>
          <w:rFonts w:ascii="FangSong" w:hAnsi="FangSong" w:eastAsia="FangSong" w:cs="FangSong"/>
          <w:b/>
          <w:color w:val="000000"/>
          <w:sz w:val="84"/>
          <w:highlight w:val="none"/>
        </w:rPr>
      </w:r>
    </w:p>
    <w:p>
      <w:pPr>
        <w:ind w:left="0" w:right="0" w:firstLine="0"/>
        <w:jc w:val="center"/>
        <w:spacing w:before="120" w:after="120" w:line="85" w:lineRule="atLeast"/>
        <w:rPr>
          <w:rFonts w:ascii="FangSong" w:hAnsi="FangSong" w:eastAsia="FangSong" w:cs="FangSong"/>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highlight w:val="none"/>
        </w:rPr>
      </w:r>
      <w:r>
        <w:rPr>
          <w:rFonts w:ascii="FangSong" w:hAnsi="FangSong" w:eastAsia="FangSong" w:cs="FangSong"/>
          <w:b/>
          <w:color w:val="000000"/>
          <w:sz w:val="84"/>
          <w:highlight w:val="none"/>
        </w:rPr>
      </w:r>
    </w:p>
    <w:p>
      <w:pPr>
        <w:ind w:left="0" w:right="0" w:firstLine="0"/>
        <w:jc w:val="center"/>
        <w:spacing w:before="120" w:after="120" w:line="85" w:lineRule="atLeast"/>
        <w:rPr>
          <w:rFonts w:ascii="FangSong" w:hAnsi="FangSong" w:eastAsia="FangSong" w:cs="FangSong"/>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招 标 文 件</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项目名称：射阳县作物栽培技术指导站2025年小麦绿色高产高效创建县项目</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项目编号：JSZC-320924-YSGL-G2026-0001</w:t>
      </w:r>
      <w:r/>
    </w:p>
    <w:p>
      <w:pPr>
        <w:ind w:left="0" w:right="0" w:firstLine="0"/>
        <w:spacing w:before="240" w:after="24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采购单位：射阳县作物栽培技术指导站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采购代理机构：江苏亿尚建设项目管理有限公司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2026年1月</w:t>
      </w:r>
      <w:r/>
    </w:p>
    <w:p>
      <w:pPr>
        <w:ind w:left="0" w:right="0" w:firstLine="0"/>
        <w:jc w:val="both"/>
        <w:spacing w:before="120" w:after="120" w:line="85" w:lineRule="atLeast"/>
        <w:rPr>
          <w:rFonts w:ascii="FangSong" w:hAnsi="FangSong" w:eastAsia="FangSong" w:cs="FangSong"/>
          <w:color w:val="000000"/>
          <w:sz w:val="36"/>
          <w:szCs w:val="36"/>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120" w:after="120" w:line="85"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highlight w:val="none"/>
        </w:rPr>
      </w:r>
      <w:r>
        <w:rPr>
          <w:rFonts w:ascii="FangSong" w:hAnsi="FangSong" w:eastAsia="FangSong" w:cs="FangSong"/>
          <w:color w:val="000000"/>
          <w:sz w:val="36"/>
          <w:highlight w:val="none"/>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44"/>
        </w:rPr>
        <w:t xml:space="preserve">总  目  录</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招标公告…………………………………… </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投标人须知…………………………………  </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合同条款……………………………………</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采购需求……………………………………</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评标方法与评标标准………………………</w:t>
      </w:r>
      <w:r/>
    </w:p>
    <w:p>
      <w:pPr>
        <w:ind w:left="2160" w:right="0" w:hanging="1440"/>
        <w:jc w:val="both"/>
        <w:spacing w:before="240" w:after="240" w:line="85" w:lineRule="atLeast"/>
        <w:tabs>
          <w:tab w:val="left" w:pos="14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投标文件格式………………………………</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第一章 招 标 公 告</w:t>
      </w:r>
      <w:r/>
    </w:p>
    <w:p>
      <w:pPr>
        <w:ind w:left="0" w:right="0" w:firstLine="0"/>
        <w:jc w:val="both"/>
        <w:spacing w:before="100" w:after="10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0"/>
        <w:jc w:val="both"/>
        <w:spacing w:before="100" w:after="10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射阳县作物栽培技术指导站2025年小麦绿色高产高效创建县项目的潜在供应商应在</w:t>
      </w:r>
      <w:r>
        <w:rPr>
          <w:rFonts w:ascii="FangSong" w:hAnsi="FangSong" w:eastAsia="FangSong" w:cs="FangSong"/>
          <w:color w:val="333333"/>
          <w:sz w:val="24"/>
          <w:highlight w:val="white"/>
        </w:rPr>
        <w:t xml:space="preserve">“</w:t>
      </w:r>
      <w:r>
        <w:rPr>
          <w:rFonts w:ascii="FangSong" w:hAnsi="FangSong" w:eastAsia="FangSong" w:cs="FangSong"/>
          <w:color w:val="000000"/>
          <w:sz w:val="24"/>
        </w:rPr>
        <w:t xml:space="preserve">苏采云”系统内免费下载（投标人必须在苏采云系统中获取询价文件，方能参与政府采购项目），并于</w:t>
      </w:r>
      <w:r>
        <w:rPr>
          <w:rFonts w:ascii="FangSong" w:hAnsi="FangSong" w:eastAsia="FangSong" w:cs="FangSong"/>
          <w:color w:val="ff0000"/>
          <w:sz w:val="24"/>
          <w:u w:val="single"/>
        </w:rPr>
        <w:t xml:space="preserve">2026年2月3日09点00分（</w:t>
      </w:r>
      <w:r>
        <w:rPr>
          <w:rFonts w:ascii="FangSong" w:hAnsi="FangSong" w:eastAsia="FangSong" w:cs="FangSong"/>
          <w:color w:val="000000"/>
          <w:sz w:val="24"/>
        </w:rPr>
        <w:t xml:space="preserve">北京时间）前递交响应文件。</w:t>
      </w:r>
      <w:r/>
    </w:p>
    <w:p>
      <w:pPr>
        <w:pStyle w:val="740"/>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项目编号：JSZC-320924-YSGL-G2026-0001</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项目名称：</w:t>
      </w:r>
      <w:r>
        <w:rPr>
          <w:rFonts w:ascii="FangSong" w:hAnsi="FangSong" w:eastAsia="FangSong" w:cs="FangSong"/>
          <w:color w:val="000000"/>
          <w:sz w:val="24"/>
        </w:rPr>
        <w:t xml:space="preserve">射阳县作物栽培技术指导站2025年小麦绿色高产高效创建县项目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采购方式：公开招标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预算金额：105万元</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最高限价：105万元，超过最高限价按无效标处理。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评标方法：最低评标价法【即符合采购需求、质量和服务相等（质量和服务相等是指供应商提供的产品和服务均能满足招标文件规定的实质性要求）且报价最低的原则（即投标数量最多）确定为中标人】。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采购需求：射阳县作物栽培技术指导站2025年小麦绿色高产高效创建县项目，本项目为采购包1，具体每个包采购的货物名称、项目预算、数量、主要配置详见下表：</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61"/>
        <w:gridCol w:w="850"/>
        <w:gridCol w:w="992"/>
        <w:gridCol w:w="1134"/>
        <w:gridCol w:w="2268"/>
        <w:gridCol w:w="1134"/>
        <w:gridCol w:w="1346"/>
      </w:tblGrid>
      <w:tr>
        <w:trPr>
          <w:trHeight w:val="9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项目预算（万元）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2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采购数量</w:t>
            </w:r>
            <w:r/>
          </w:p>
        </w:tc>
      </w:tr>
      <w:tr>
        <w:trPr>
          <w:trHeight w:val="194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尿素采购项目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尿素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1、含氮量≥46%；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2、大颗粒；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3、达到国家标准GB/T 2440—2017合格品及以上；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≥456吨</w:t>
            </w:r>
            <w:r/>
          </w:p>
        </w:tc>
      </w:tr>
    </w:tbl>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招标范围包括：所投产品供应、运输、上下力资、质量检验、培训、保险、税费及售后服务等为完成本项目发生的所有费用。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合同履行期限：合同签订后，根据甲方要求时间将货物送达采购人指定地点（相关镇、村）且装卸完毕，每批的供货时间和数量由采购人确定，中标人必须在24小时内送货到位，不得以批量小为由拒绝送货或延期供货。</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质量要求：质量、包装规格达到国家或行业标准。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履约地点：射阳县作物栽培技术指导站指定地点。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本项目（是/否）接受联合体：否 </w:t>
      </w:r>
      <w:r/>
    </w:p>
    <w:p>
      <w:pPr>
        <w:pStyle w:val="740"/>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二、申请人的资格要求：</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1.满足《中华人民共和国政府采购法》第二十二条规定，并提供下列材料：</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1.1 法人或者其他组织的营业执照等证明文件，自然人的身份证明；</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1.2上一年度的财务状况报告（成立不满一年无需提供）；</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1.3具备履行合同所必需的设备和专业技术能力的书面声明；</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1.5参加政府采购活动前3年内在经营活动中没有重大违法记录的书面声明。</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1.6法律、行政法规规定的其他条件。</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1.8单位负责人为同一人或者存在直接控股、管理关系的不同供应商，不得参加同一合同项下的政府采购活动。</w:t>
      </w:r>
      <w:r/>
    </w:p>
    <w:p>
      <w:pPr>
        <w:ind w:left="24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3.本项目的特定资格要求：</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1.投标人如委托被授权人参与，则被授权人须为本单位正式职工并提供投标人为被授权人缴纳的社会养老保险证明。</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2.提供与本次采购需求技术参数相应的检测报告。</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3.供应商法定代表人身份证明和响应文件签署授权委托书（另附法定代表人和被授权人的身份证复印件）。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三、获取招标文件</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1.时间：自招标文件公告发布之日起5个工作日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2.地点：“苏采云”系统内免费下载（投标人必须在苏采云系统中获取采购文件，方能参与政府采购项目）；</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3.方式：本项目采用网上注册登记方式。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4.售价：0元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四、提交投标文件截止时间、开标时间和地点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1.截止时间：</w:t>
      </w:r>
      <w:r>
        <w:rPr>
          <w:rFonts w:ascii="FangSong" w:hAnsi="FangSong" w:eastAsia="FangSong" w:cs="FangSong"/>
          <w:color w:val="ff0000"/>
          <w:sz w:val="24"/>
        </w:rPr>
        <w:t xml:space="preserve">2026-2-3  09:00</w:t>
      </w:r>
      <w:r>
        <w:rPr>
          <w:rFonts w:ascii="FangSong" w:hAnsi="FangSong" w:eastAsia="FangSong" w:cs="FangSong"/>
          <w:color w:val="000000"/>
          <w:sz w:val="24"/>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2.地点：苏采云“不见面”开标大厅。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五、公告期限</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六、其他补充事宜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2.潜在供应商访问电子招标响应交易平台的网络地址和方法： </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潜在投标人访问“苏采云”系统方法：江苏省政府采购网首页-“苏采云”链接。 </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采购文件（后缀名为“.kedt”）、供应商操作手册及政府采购客户端 工具可通过“苏采云”系统相应链接进行下载。 </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 采购代理机构将数据电文形式的采购文件加载至“苏采云”系统，供潜在供应商下载或者查阅。 </w:t>
      </w:r>
      <w:r/>
    </w:p>
    <w:p>
      <w:pPr>
        <w:ind w:left="0" w:right="0" w:firstLine="5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如潜在投标人未按上述要求操作，将自行承担所产生的风险。</w:t>
      </w:r>
      <w:r/>
    </w:p>
    <w:p>
      <w:pPr>
        <w:ind w:left="0" w:right="0" w:firstLine="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3.有关本次招标的事项若存在变动或修改，敬请及时关注盐城市政府采购中心在“</w:t>
      </w:r>
      <w:r>
        <w:rPr>
          <w:rFonts w:ascii="FangSong" w:hAnsi="FangSong" w:eastAsia="FangSong" w:cs="FangSong"/>
          <w:color w:val="000000"/>
          <w:sz w:val="24"/>
        </w:rPr>
        <w:t xml:space="preserve">中国政府采购网”“</w:t>
      </w:r>
      <w:r>
        <w:rPr>
          <w:rFonts w:ascii="FangSong" w:hAnsi="FangSong" w:eastAsia="FangSong" w:cs="FangSong"/>
          <w:color w:val="000000"/>
          <w:sz w:val="24"/>
          <w:highlight w:val="white"/>
        </w:rPr>
        <w:t xml:space="preserve">江苏政府采购网”“盐城市政府采购网”发布的更正公告。</w:t>
      </w:r>
      <w:r/>
    </w:p>
    <w:p>
      <w:pPr>
        <w:ind w:left="0" w:right="0" w:firstLine="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4.本次招标不收取投标保证金，不收取质量保证金。</w:t>
      </w:r>
      <w:r/>
    </w:p>
    <w:p>
      <w:pPr>
        <w:pStyle w:val="740"/>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七、凡对本次采购提出询问，请按以下方式联系。</w:t>
      </w:r>
      <w:r/>
    </w:p>
    <w:p>
      <w:pPr>
        <w:pStyle w:val="740"/>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1.采购人信息</w:t>
      </w:r>
      <w:r/>
    </w:p>
    <w:p>
      <w:pPr>
        <w:pStyle w:val="740"/>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 称：</w:t>
      </w:r>
      <w:r>
        <w:rPr>
          <w:rFonts w:ascii="FangSong" w:hAnsi="FangSong" w:eastAsia="FangSong" w:cs="FangSong"/>
          <w:b/>
          <w:color w:val="000000"/>
          <w:sz w:val="24"/>
          <w:u w:val="single"/>
        </w:rPr>
        <w:t xml:space="preserve">射阳县作物栽培技术指导站</w:t>
      </w:r>
      <w:r>
        <w:rPr>
          <w:rFonts w:ascii="FangSong" w:hAnsi="FangSong" w:eastAsia="FangSong" w:cs="FangSong"/>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  射阳县鹤都路国投大厦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 </w:t>
      </w:r>
      <w:r>
        <w:rPr>
          <w:rFonts w:ascii="FangSong" w:hAnsi="FangSong" w:eastAsia="FangSong" w:cs="FangSong"/>
          <w:color w:val="000000"/>
          <w:sz w:val="24"/>
          <w:u w:val="single"/>
        </w:rPr>
        <w:t xml:space="preserve">    张晶晶   </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  0515-82321113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江苏亿尚建设项目管理有限公司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址：射阳县合德镇金阳哈罗斯17号楼5楼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温女士</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0515-82881699 </w:t>
      </w: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15851132125 </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w:t>
      </w:r>
      <w:r>
        <w:rPr>
          <w:rFonts w:ascii="FangSong" w:hAnsi="FangSong" w:eastAsia="FangSong" w:cs="FangSong"/>
          <w:color w:val="000000"/>
          <w:sz w:val="24"/>
          <w:u w:val="single"/>
        </w:rPr>
        <w:t xml:space="preserve">：温女士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rPr>
          <w:rFonts w:ascii="FangSong" w:hAnsi="FangSong" w:eastAsia="FangSong" w:cs="FangSong"/>
          <w:color w:val="000000"/>
          <w:sz w:val="24"/>
          <w:u w:val="single"/>
        </w:rPr>
        <w:t xml:space="preserve">0515-82881699 </w:t>
      </w: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 15851132125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第二章  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1.1本次招标采取公开招标方式，本招标文件仅适用于招标公告中所述项目。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2.1满足招标公告中供应商的资格要求的规定。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满足本文件实质性要求和条件的规定。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3.1本次招标及由此产生的合同受中华人民共和国有关的法律法规制约和保护。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4.1投标人应自行承担所有与参加投标有关的费用，无论投标过程中的做法和结果如何，采购人和采购代理机构（在任何情况下均无义务和责任承担这些费用。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采购代理费由中标供应商承担，投标人在报价时包含在投标报价中报价，本项目招标代理费按《苏政采协〔2024〕20号文件》标准计取，由中标供应商在领取中标通知书前向招标代理机构一次性支付（本条不单独列表报价，自行综合考虑在投标报价中，中标后采购人不再另行支付）。</w:t>
      </w:r>
      <w:r/>
    </w:p>
    <w:p>
      <w:pPr>
        <w:ind w:left="0" w:right="0" w:firstLine="602"/>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w:t>
      </w:r>
      <w:r>
        <w:rPr>
          <w:rFonts w:ascii="FangSong" w:hAnsi="FangSong" w:eastAsia="FangSong" w:cs="FangSong"/>
          <w:color w:val="000000"/>
          <w:sz w:val="24"/>
        </w:rPr>
        <w:t xml:space="preserve">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5.1投标人一旦参加本项目采购活动，即被认为接受了本招标文件的规定和约束。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w:t>
      </w:r>
      <w:r>
        <w:rPr>
          <w:rFonts w:ascii="FangSong" w:hAnsi="FangSong" w:eastAsia="FangSong" w:cs="FangSong"/>
          <w:color w:val="000000"/>
          <w:sz w:val="24"/>
        </w:rPr>
        <w:t xml:space="preserve">、招标文件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招标文件由以下部分组成：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7.1任何要求对招标文件进行澄清的投标人，应在投标截止期十日前按招标公告中的通讯地址，以书面形式通知采购代理机构。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8.1在投标截止时间前，采购代理机构可以对招标文件进行修改。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8.2采购代理机构有权按照法定的要求推迟投标截止日期和开标日期。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9.1投标人提交的投标文件以及投标人与采购代理机构就有关投标的所有来往通知、函件和文件均应使用简体中文。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9.2除技术性能另有规定外，投标文件所使用的度量衡单位，均须采用国家法定计量单位。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11.1投标人应按照招标文件要求提交证明文件，证明其及投标标的符合招标文件规定。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11.2招标文件对证明文件无明确形式要求的，证明文件可以以文字资料、图纸和数据等形式提交。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13.1投标人需对招标文件中的技术要求与商务要求逐项作出响应或偏离，并说明原因。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13.2投标人可在投标文件中提供认为需要的其他技术文件或说明。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14.2投标人需根据招标文件要求提供培训计划。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14.3投标人需根据招标文件要求提供所投标的的主要组成部分、功能设计、实现思路及关键技术等。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15.1投标人应按照招标文件中提供的格式完整、正确填写投标函、开标一览表。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16.1投标有效期为规定的开标之日后九十（90）天。投标有效期比规定短的将被视为未实质性响应招标文件而予以拒绝。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18.1投标人应当按照《操作手册》规定，在投标截止时间前制作并上传电子投标文件。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19、投标截止日期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19.1投标人上传电子投标文件的时间不得迟于招标公告中规定的投标截止时间。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19.2采购代理机构可以按照规定，通过修改招标文件酌情延长投标截止日期，在此情况下，投标人的所有权利和义务以及投标人受制的截止日期均应以延长后新的截止日期为准。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20.1采购代理机构拒绝接收在其规定的投标截止时间后上传的任何投标文件。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21.1.1电子投标文件的撤回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21.1.2投标人撤回电子投标文件，则认为其不再参与本项目投标活动。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21.2.2在投标截止时间之后，投标人不得对其电子投标文件作任何修改。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五、开标与评标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23.1开标后，采购代理机构将立即组织评标委员会（以下简称评委会）进行评标。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23.2评委会由采购人代表和有关技术、经济等方面的专家组成，且人员构成符合政府采购有关规定。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23.3评委会独立工作，负责评审所有投标文件并确定中标候选人。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24.3采购代理机构和评标委员会不向未中标的投标人解释未中标原因，也不公布评标过程中的相关细节。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评标委员会并非对每个投标人都做澄清要求。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25.3接到评委会澄清、说明和补正要求的投标人如未按规定作出澄清、说明和补正，其风险由投标人自行承担。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26.7投标人在开、评标全过程中应保持通信畅通，及时登录苏采云系统查阅、答复相关信息，并安排专人与采购代理机构及评标委员会联系。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27.1.2 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27.1.6未通过符合性审查的。</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27.1.7不符合招标文件中规定的实质性要求和条件的（</w:t>
      </w:r>
      <w:r>
        <w:rPr>
          <w:rFonts w:ascii="FangSong" w:hAnsi="FangSong" w:eastAsia="FangSong" w:cs="FangSong"/>
          <w:i/>
          <w:color w:val="000000"/>
          <w:sz w:val="24"/>
          <w:u w:val="single"/>
        </w:rPr>
        <w:t xml:space="preserve">本招标文件中斜体且有下划线部分为实质性要求和条件）。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27.1.9投标文件含有采购人不能接受的附加条件的。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27.1.10投标人不能证明其报价合理性的，评标委员会应当将其作为无效投标处理。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（一）评审过程中出现下列情形之一的，评标委员会应当启动异常低价投标审查程序：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1.投标报价低于采购项目预算50%的，即投标报价&lt;采购项目预算×50%；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2.投标报价低于采购项目最高限价45%的，即投标报价&lt;采购项目最高限价×45%；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3.评标委员会认定的供应商报价过低、有可能影响产品质量或者不能诚信履约的其他情形。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27.1.12投标文件未按照招标文件要求加盖CA电子公章的。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27.1.13其他法律、法规及本招标文件规定的属无效投标的情形。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27.2.1符合专业条件的供应商或者对招标文件作实质响应的供应商不足三家的。27.2.2出现影响采购公正的违法、违规行为的。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27.2.3因重大变故，采购任务取消的。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27.2.4评标委员会认定招标文件存在歧义、重大缺陷导致评审工作无法进行。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27.2.5因苏采云系统故障原因造成开标不成功的。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 投标截止时间结束后参加投标的供应商不足三家的处理：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六、定标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28.1中标候选人的选取原则和数量见招标文件第五章规定。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28.2采购人应根据评委会推荐的中标候选人确定中标人。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28.3采购代理机构将在中国政府采购网”“江苏政府采购网”“盐城市政府采购网”发布中标公告，公告期限为1个工作日。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28.4.2向采购人、采购代理机构行贿或者提供其他不正当利益的。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28.4.4与采购人或者其他供应商恶意串通的。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28.4.5采取不正当手段诋毁、排挤其他供应商的。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供应商（含潜在供应商）对采购方式、招标文件中采购需求、供应商资格条件、评标方法和评标标准、合同文本及资格审查结果的询问、质疑请向采购代理机构提出，由采购代理机构负责答复。供应商对其他事项的询问、质疑请向采购代理机构或采购人提出，由采购人或采购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采购人及采购代理机构只接收以纸质原件形式送达的质疑,采购人和采购代理机构不接受未填写快递运单的快件。质疑接收部门为采购人和采购代理机构。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29.5.5供应商组成联合体参加投标，联合体中任何一方或多方未按要求签字、盖章、加盖公章的质疑。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31.l中标人应当在中标通知书发出之日起三十日内（原则上应在15日内），按照招标文件确定的事项与采购人签订政府采购合同。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31.2招标文件、中标人的投标文件及招标过程中有关澄清、承诺文件均应作为合同附件。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31.3 签订合同后，2个工作日内进行合同公示，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（备注：项目经办人在发标前应与采购人商定是否允许中标人分包履行合同，确定后该备注删除）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32、货物（包含与货物相关的服务）的追加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33.1政府采购线上合同信用融资政策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33.2进口产品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33.3中小企业、监狱企业及残疾人福利性单位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33.3.1中小企业定义：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FangSong" w:hAnsi="FangSong" w:eastAsia="FangSong" w:cs="FangSong"/>
          <w:color w:val="000000"/>
          <w:sz w:val="24"/>
        </w:rPr>
        <w:t xml:space="preserve"> 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33.3.2供应商提供的货物、工程或者服务符合下列情形的，享受中小企业扶持政策：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33.3.6残疾人福利单位定义：享受政府采购支持政策的残疾人福利性单位应当同时满足以下条件：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33.3.6.1安置的残疾人占本单位在职职工人数的比例不低于25%（含25%），并且安置的残疾人人数不少于10 人（含10 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33.3.6.2依法与安置的每位残疾人签订了一年以上（含一年）的劳动合同或服务协议；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33.3.7本项目是否专门面向中小企业预留采购份额见第一章《招标公告》。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33.3.8采购标的对应的中小企业划分标准所属行业见第四章《采购需求》。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33.3.9小微企业价格评审优惠的政策：见第五章《评标方法和评标标准》。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33.4政府采购节能产品、环境标志产品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FangSong" w:hAnsi="FangSong" w:eastAsia="FangSong" w:cs="FangSong"/>
          <w:color w:val="000000"/>
          <w:sz w:val="24"/>
        </w:rPr>
        <w:t xml:space="preserve">应当优先采购节能产品、环境标志产品。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33.5绿色包装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33.6政府采购创新产品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33.7绿色数据中心政策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FangSong" w:hAnsi="FangSong" w:eastAsia="FangSong" w:cs="FangSong"/>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33.8履约保证金政策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确需收取履约保证金的，履约保证金的缴纳形式：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 预付款制度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本项目落实预付款制度，预付款比例为</w:t>
      </w:r>
      <w:r>
        <w:rPr>
          <w:rFonts w:ascii="FangSong" w:hAnsi="FangSong" w:eastAsia="FangSong" w:cs="FangSong"/>
          <w:color w:val="000000"/>
          <w:sz w:val="24"/>
          <w:u w:val="single"/>
        </w:rPr>
        <w:t xml:space="preserve"> 30 </w:t>
      </w:r>
      <w:r>
        <w:rPr>
          <w:rFonts w:ascii="FangSong" w:hAnsi="FangSong" w:eastAsia="FangSong" w:cs="FangSong"/>
          <w:color w:val="000000"/>
          <w:sz w:val="24"/>
        </w:rPr>
        <w:t xml:space="preserve">%（原则上不低于合同金额的30%）。在签订合同时，中标、成交供应商明确书面表示无需预付款或者主动要求降低预付款比例的，采购人可就预付款比例作相应调整。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第三章  合同条款</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以下为成交后签定本项目合同的通用条款，成交供应商不得提出实质性的修改，关于专用条款将由采购人与成交供应商结合本项目具体情况协商后签订。</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射阳县政府采购合同（货物）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甲方：（买方）</w:t>
      </w:r>
      <w:r>
        <w:rPr>
          <w:rFonts w:ascii="FangSong" w:hAnsi="FangSong" w:eastAsia="FangSong" w:cs="FangSong"/>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乙方：（卖方）</w:t>
      </w:r>
      <w:r>
        <w:rPr>
          <w:rFonts w:ascii="FangSong" w:hAnsi="FangSong" w:eastAsia="FangSong" w:cs="FangSong"/>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甲、乙双方根据射阳县作物栽培技术指导站2025年小麦绿色高产高效创建县项目公开招标的结果，签署本合同。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一、货物内容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1.1、货物名称：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1.2、型号规格：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1.3、数量（单位）：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本合同金额为（大写）：_________（￥_______元）人民币。本合同价款包含所有乙方提供合同约定产品和服务的报酬及乙方提供合同中产品和服务所支出的必要费用，甲方在上述合同价款之外不再向乙方支付其他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3.1、乙方应按招标文件规定的时间向甲方提供使用货物的有关技术资料。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五、产权担保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5.1、乙方保证所交付的货物的所有权完全属于乙方且无任何抵押、查封等产权瑕疵。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乙方交纳人民币_________元作为本合同的履约保证金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七、转包或分包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7.1、本合同范围的货物，应由乙方直接供应，不得转让他人供应；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7.2、除非得到甲方的书面同意，乙方不得部分分包给他人供应。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7.3、如有转让和未经甲方同意的分包行为，甲方有权给予终止合同。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八、质保期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8.1、质保期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年。（自交货验收合格之日起计）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九、交货期、交货方式及交货地点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9.1、交货期：_________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9.2、交货方式：_________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9.3、交货地点：_</w:t>
      </w:r>
      <w:r>
        <w:rPr>
          <w:rFonts w:ascii="FangSong" w:hAnsi="FangSong" w:eastAsia="FangSong" w:cs="FangSong"/>
          <w:color w:val="000000"/>
          <w:sz w:val="24"/>
          <w:u w:val="single"/>
        </w:rPr>
        <w:t xml:space="preserve">采购人指定地点。</w:t>
      </w:r>
      <w:r>
        <w:rPr>
          <w:rFonts w:ascii="FangSong" w:hAnsi="FangSong" w:eastAsia="FangSong" w:cs="FangSong"/>
          <w:color w:val="000000"/>
          <w:sz w:val="24"/>
        </w:rPr>
        <w:t xml:space="preserve">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十、合同款支付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10.1、以招标文件为准。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十一、税费及其他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11.1、本合同执行中相关的一切税费均由乙方负担。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十二、质量保证及售后服务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12.1、乙方应按采购文件规定的货物性能、技术要求、质量标准向甲方提供未经使用的全新产品。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12.2、乙方提供的货物在保质期内因货物本身出现质量问题，根据实际情况，经双方协商，可按以下办法处理：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（1）更换：由乙方承担所发生的全部费用。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（2）贬值处理：由甲乙双方合议定价。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（3）退货处理：无条件退货，并退还甲方支付的合同款，同时应承担该货物的直接费用（运输、保险、检验、货款利息及银行手续费等）。甲方不承担发生任何费用。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如在使用过程中发生质量问题，乙方在接到甲方通知后在</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小时内到达甲方现场。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 在质保期内，乙方应对货物出现的质量及安全问题负责处理解决并承担一切费用。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13.1、甲方对乙方提交的货物依据采购文件上的技术规格要求和国家有关质量标准进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行现场初步验收，外观、说明书符合采购文件技术要求的，给予签收，初步验收不合格的不予签收。货到后，甲方需在五个工作日内验收。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13.2、乙方交货前应对产品作出全面检查和对验收文件进行整理，并列出清单，作为甲方收货验收和使用的技术条件依据，检验的结果应随货物交甲方。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13.3、甲方对乙方提供的货物在使用前进行调试时，乙方需负责安装并培训甲方的使用操作人员，并协助甲方一起调试，直到符合技术要求，甲方才做最终验收。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13.4、对技术复杂的货物，甲方可请国家认可的专业检测机构参与初步验收及最终验收，并由其出具质量检测报告。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13.5、验收时乙方必须在现场，验收完毕后作出验收结果报告；采购文件规定以外的验收费用由甲乙双方协商解决。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十四、货物包装、发运及运输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14.1、乙方应在货物发运前对其进行满足运输距离、保温、防潮和防破损装卸等要求包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装，以保证货物安全运达甲方指定地点。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14.2、使用说明书、质量检验证明书一并附于货物内。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14.3、乙方在货物发运手续办理完毕后24小时内或货到甲方48小时前通知甲方，以准备接货。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14.4、货物在交付甲方前发生的风险均由乙方负责。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14.5、货物在规定的交付期限内由乙方送达甲方指定的地点视为交付，乙方同时需通知甲方货物已送达。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十五、违约责任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15.1、甲方无正当理由拒收货物的，甲方向乙方偿付拒收货款总值的百分之五违约金。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15.2、甲方无故逾期验收和办理货款支付手续的,甲方应按逾期付款总额每日万分之五向乙方支付违约金。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15.3、乙方逾期交付货物的，乙方应按逾期交货总额每日千分之六向甲方支付违约金，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15.4、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十六、不可抗力事件处理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16.1、在合同有效期内，任何一方因不可抗力事件导致不能履行合同，则合同履行期可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延长，其延长期与不可抗力影响期相同。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16.2、不可抗力事件发生后，应立即通知对方，并寄送有关权威机构出具的证明。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16.3、不可抗力事件延续120天以上，双方应通过友好协商，确定是否继续履行合同。</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十七、诉讼</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17.1、双方在执行合同中所发生的一切争议，应通过协商解决。如协商不成，可向合同签订地法院起诉，合同签订地在此约定为射阳县。</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十八、合同生效及其它</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18.1、合同经双方法定代表人或授权委托代表人签字并加盖单位公章后生效。</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18.2、本合同未尽事宜，遵照《合同法》有关条文执行。</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18.3、本合同正本一式三份，具有同等法律效力，甲方、乙方及采购代理机构各执一份。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                                 乙方：</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地址：</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                 法定代表人或授权代表：</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                             联系电话：</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20" w:right="0" w:firstLine="420"/>
        <w:jc w:val="both"/>
        <w:spacing w:before="280" w:after="12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120" w:after="120" w:line="85" w:lineRule="atLeast"/>
        <w:rPr>
          <w:rFonts w:ascii="FangSong" w:hAnsi="FangSong" w:eastAsia="FangSong" w:cs="FangSong"/>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120" w:after="12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120" w:after="12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120" w:after="12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120" w:after="12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r>
      <w:r>
        <w:rPr>
          <w:rFonts w:ascii="FangSong" w:hAnsi="FangSong" w:eastAsia="FangSong" w:cs="FangSong"/>
          <w:color w:val="000000"/>
          <w:sz w:val="44"/>
          <w:highlight w:val="none"/>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第四章 采购需求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项目属性：货物类项目 </w:t>
      </w:r>
      <w:r/>
    </w:p>
    <w:p>
      <w:pPr>
        <w:ind w:left="0" w:right="11" w:firstLine="561"/>
        <w:jc w:val="both"/>
        <w:spacing w:before="120" w:after="0" w:line="85"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一、项目总体要求</w:t>
      </w:r>
      <w:r/>
    </w:p>
    <w:p>
      <w:pPr>
        <w:ind w:left="6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须提供详细具体可行的项目实施方案、验收方案、质量控制方案、售后方案，确保项目保质保量，安全有序实施；投标人所投产品能够提供县级及以上推广部门的应用证明优先；为体现履约能力，投标人承担过相关项目类似业绩的优先。</w:t>
      </w:r>
      <w:r/>
    </w:p>
    <w:p>
      <w:pPr>
        <w:jc w:val="both"/>
        <w:spacing w:before="120" w:after="0" w:line="85"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二</w:t>
      </w:r>
      <w:r>
        <w:rPr>
          <w:rFonts w:ascii="FangSong" w:hAnsi="FangSong" w:eastAsia="FangSong" w:cs="FangSong"/>
          <w:b/>
          <w:color w:val="000000"/>
          <w:sz w:val="28"/>
        </w:rPr>
        <w:t xml:space="preserve">、</w:t>
      </w:r>
      <w:r>
        <w:rPr>
          <w:rFonts w:ascii="FangSong" w:hAnsi="FangSong" w:eastAsia="FangSong" w:cs="FangSong"/>
          <w:b/>
          <w:color w:val="000000"/>
          <w:sz w:val="28"/>
        </w:rPr>
        <w:t xml:space="preserve">技术参数</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1003"/>
        <w:gridCol w:w="966"/>
        <w:gridCol w:w="1111"/>
        <w:gridCol w:w="2722"/>
        <w:gridCol w:w="704"/>
        <w:gridCol w:w="805"/>
      </w:tblGrid>
      <w:tr>
        <w:trPr>
          <w:trHeight w:val="70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项目预算（万元）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采购数量</w:t>
            </w:r>
            <w:r/>
          </w:p>
        </w:tc>
      </w:tr>
      <w:tr>
        <w:trPr>
          <w:trHeight w:val="177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尿素采购项目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尿素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1、含氮量≥46%；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2、大颗粒；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3、达到国家标准GB/T 2440—2017合格品及以上；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≥456吨</w:t>
            </w:r>
            <w:r/>
          </w:p>
        </w:tc>
      </w:tr>
    </w:tbl>
    <w:p>
      <w:pPr>
        <w:ind w:left="0" w:right="0" w:firstLine="480"/>
        <w:spacing w:before="0" w:after="0" w:line="85" w:lineRule="atLeast"/>
        <w:tabs>
          <w:tab w:val="left" w:pos="61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招标范围包括：所投产品供应、运输、上下力资、质量检验、培训、保险、税费及售后服务等为完成本项目发生的所有费用。</w:t>
      </w:r>
      <w:r/>
    </w:p>
    <w:p>
      <w:pPr>
        <w:ind w:left="0" w:right="0" w:firstLine="480"/>
        <w:spacing w:before="0" w:after="0" w:line="85" w:lineRule="atLeast"/>
        <w:tabs>
          <w:tab w:val="left" w:pos="61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合同履行期限：合同签订后，</w:t>
      </w:r>
      <w:r>
        <w:rPr>
          <w:rFonts w:ascii="FangSong" w:hAnsi="FangSong" w:eastAsia="FangSong" w:cs="FangSong"/>
          <w:color w:val="ff0000"/>
          <w:sz w:val="24"/>
        </w:rPr>
        <w:t xml:space="preserve">根据甲方要求时间</w:t>
      </w:r>
      <w:r>
        <w:rPr>
          <w:rFonts w:ascii="FangSong" w:hAnsi="FangSong" w:eastAsia="FangSong" w:cs="FangSong"/>
          <w:color w:val="000000"/>
          <w:sz w:val="24"/>
        </w:rPr>
        <w:t xml:space="preserve">将货物送达采购人指定地点（相关镇、村）且装卸完毕，每批的供货时间和数量由采购人确定，中标人必须在24小时内送货到位，不得以批量小为由拒绝送货或延期供货。</w:t>
      </w:r>
      <w:r/>
    </w:p>
    <w:p>
      <w:pPr>
        <w:ind w:left="0" w:right="0" w:firstLine="480"/>
        <w:spacing w:before="0" w:after="0" w:line="85" w:lineRule="atLeast"/>
        <w:tabs>
          <w:tab w:val="left" w:pos="61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质量要求：质量、包装规格达到国家或行业标准。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履约地点：射阳县作物栽培技术指导站指定地点。</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三、产品技术指标和要求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1、产品包装应有标签、说明书和产品质量检验合格证。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2、投标人须确保所供产品的生产日期必须为</w:t>
      </w:r>
      <w:r>
        <w:rPr>
          <w:rFonts w:ascii="FangSong" w:hAnsi="FangSong" w:eastAsia="FangSong" w:cs="FangSong"/>
          <w:color w:val="ff0000"/>
          <w:sz w:val="24"/>
        </w:rPr>
        <w:t xml:space="preserve"> 2025年8月1日</w:t>
      </w:r>
      <w:r>
        <w:rPr>
          <w:rFonts w:ascii="FangSong" w:hAnsi="FangSong" w:eastAsia="FangSong" w:cs="FangSong"/>
          <w:color w:val="000000"/>
          <w:sz w:val="24"/>
        </w:rPr>
        <w:t xml:space="preserve">后生产的，同时提供与本次采购需求技术参数相应的检测报告。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3、质保：产品售出后，如在使用过程中遇到因产品质量问题造成农户生产损失，由供货商承担，因人为因素出现的损失不在售后质保范围内。</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四、交货要求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1、中标人必须按规定将货物运输至采购人指定地点（负责上、下货）并负责分发、交验；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2、供货过程中，采购人对数量检验，并取样保留，供必要时开展质量复测，凡检测不合格，由此引发的一切责任由成交供应商负责承担；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3、中标人在供货时要充分考虑相关验收规范要求，若因产品质量等原因造成不能通过验收，中标人应承担全部责任，并赔偿由此造成的经济损失；</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六、报价要求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应在对采购项目规格、数量、质量和技术指标等内容全部认可的前提下报价。无论情况如何，采购人均认为投标人已对所招标项目的所有条件有了充分了解。采购人对供应商做出的任何推论、理解和结论均不负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中要求包括本次产品采购的所有费用。报价是投标人对本次采购提出的各项支付金额的总和。报价应包括投标人为完成本次招标文件所确定的采购内容，以及投标人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七、付款方式</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①自合同签订生效之日起，经采购人与成交供应商根据实际情况协商一致，可支付合同总价的30%款项作为预付款；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②中标供应商按照合同规定将中标产品送至采购人指定地点，供货全面完成经项目验收合格，中标方提供全额发票，无质量、服务问题由财政拨款到位后结清款项。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③在签订合同时，乙方明确表示无需预付款或者主动要求降低预付款比例的，甲方可不适用上述关于预付款的规定。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④结算款项时乙方须出具相应金额的有效票据。     </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八、特别说明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1、所报配置为主要配置，其他按标准配置配备；不得在原厂标准配置的基础上减少或降低技术配置。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2、报价含交付使用前一切费用。不接受选择性报价。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3、资格后审：在评审时，对投标文件中资格性、符合性进行审查，确定供应商是否具备投标资格以及是否具备中标资格。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4、对本项目投标人资格要求、项目需求、评分标准等的质疑由采购单位负责答复；采购单位具有项目的解释权，质疑函和答复由采购代理机构备案。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6、中标人如未能在承诺时间内完成供货，采购人有权扣除履约保证金或要求提供同等数额赔偿。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7、中标单位签订合同前提供肥料登记证及检测报告原件给甲方备查。</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九、重要说明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2、投标货物技术规范偏离表：投标方根据所提供产品性能填写技术参数明细表，对于本招标文件的技术指标要求中不包含的项目可以在明细表中根据需要添加。</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十、安全管理要求：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贯彻“安全第一，预防为主”方针，中标人必须考虑货物（产品）供应、运输、装卸过程中的安全问题，由中标人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十一、采购标的对应的中小企业划分标准所属行业一览表</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2"/>
        <w:gridCol w:w="3021"/>
        <w:gridCol w:w="36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尿素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85" w:lineRule="atLeast"/>
        <w:rPr>
          <w:rFonts w:ascii="FangSong" w:hAnsi="FangSong" w:eastAsia="FangSong" w:cs="FangSong"/>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none"/>
        </w:rPr>
      </w:r>
      <w:r>
        <w:rPr>
          <w:rFonts w:ascii="FangSong" w:hAnsi="FangSong" w:eastAsia="FangSong" w:cs="FangSong"/>
          <w:color w:val="000000"/>
          <w:sz w:val="44"/>
          <w:highlight w:val="none"/>
        </w:rPr>
      </w:r>
      <w:r/>
    </w:p>
    <w:p>
      <w:pPr>
        <w:ind w:lef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第五章 </w:t>
      </w:r>
      <w:r>
        <w:rPr>
          <w:rFonts w:ascii="FangSong" w:hAnsi="FangSong" w:eastAsia="FangSong" w:cs="FangSong"/>
          <w:color w:val="000000"/>
          <w:sz w:val="44"/>
        </w:rPr>
        <w:t xml:space="preserve">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一、定标原则</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会将对确定为实质性响应招标文件要求的投标文件进行评价和比较，评标采用最低评标价法确定中标候选人。投标文件满足招标文件全部实质性要求【即符合采购需求、质量和服务相等（质量和服务相等是指供应商提供的产品和服务均能满足招标文件规定的实质性要求）且报价最低的原则（即投标数量最多）确定为中标人】，中标候选人如出现并列时，采取随机抽取的方式确定。</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请投标人在最高限价以下进行投标报价，投标报价高于最高限价的投标报价，采购人将不予接受，视为无效投标文件，并将视为恶意投标，将提交财政部门按相关法规处理。</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（2）供应商需按照采购文件的要求提供相应的《中小企业声明函》。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（1）本项目对残疾人福利性单位视同小型、微型企业，给予20%的价格扣除。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（1）本项目对监狱和戒毒企业（简称监狱企业）视同小型、微型企业，给予20%的价格扣除。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6、联合体各方均为小型、微型企业（残疾人福利单位、监狱企业）的，联合体享受20%的价格扣除。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FangSong" w:hAnsi="FangSong" w:eastAsia="FangSong" w:cs="FangSong"/>
          <w:color w:val="000000"/>
          <w:sz w:val="24"/>
        </w:rPr>
        <w:t xml:space="preserve">采购节能产品、环境标志产品。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rPr>
          <w:rFonts w:ascii="FangSong" w:hAnsi="FangSong" w:eastAsia="FangSong" w:cs="FangSong"/>
          <w:color w:val="000000"/>
          <w:sz w:val="44"/>
        </w:rPr>
        <w:t xml:space="preserve"> </w:t>
      </w:r>
      <w:r>
        <w:rPr>
          <w:sz w:val="24"/>
        </w:rPr>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第六章  响应文件格式</w:t>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highlight w:val="none"/>
        </w:rPr>
      </w:r>
      <w:r>
        <w:rPr>
          <w:rFonts w:ascii="FangSong" w:hAnsi="FangSong" w:eastAsia="FangSong" w:cs="FangSong"/>
          <w:b/>
          <w:color w:val="000000"/>
          <w:sz w:val="72"/>
          <w:highlight w:val="none"/>
        </w:rPr>
      </w:r>
      <w:r/>
    </w:p>
    <w:p>
      <w:pPr>
        <w:ind w:left="0" w:right="0" w:firstLine="0"/>
        <w:jc w:val="center"/>
        <w:spacing w:before="0" w:after="0" w:line="85" w:lineRule="atLeast"/>
        <w:rPr>
          <w:rFonts w:ascii="FangSong" w:hAnsi="FangSong" w:eastAsia="FangSong" w:cs="FangSong"/>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响  应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分包号：</w:t>
      </w:r>
      <w:r>
        <w:rPr>
          <w:rFonts w:ascii="FangSong" w:hAnsi="FangSong" w:eastAsia="FangSong" w:cs="FangSong"/>
          <w:b/>
          <w:color w:val="000000"/>
          <w:sz w:val="36"/>
          <w:u w:val="single"/>
        </w:rPr>
        <w:t xml:space="preserve">       </w:t>
      </w:r>
      <w:r>
        <w:rPr>
          <w:rFonts w:ascii="FangSong" w:hAnsi="FangSong" w:eastAsia="FangSong" w:cs="FangSong"/>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供应商名称 ：</w:t>
      </w:r>
      <w:r>
        <w:rPr>
          <w:rFonts w:ascii="FangSong" w:hAnsi="FangSong" w:eastAsia="FangSong" w:cs="FangSong"/>
          <w:b/>
          <w:color w:val="000000"/>
          <w:sz w:val="36"/>
          <w:u w:val="single"/>
        </w:rPr>
        <w:t xml:space="preserve">（加盖CA电子公章）</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日   期 ：</w:t>
      </w:r>
      <w:r>
        <w:rPr>
          <w:rFonts w:ascii="FangSong" w:hAnsi="FangSong" w:eastAsia="FangSong" w:cs="FangSong"/>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响应文件目录</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w:t>
      </w:r>
      <w:r>
        <w:rPr>
          <w:rFonts w:ascii="FangSong" w:hAnsi="FangSong" w:eastAsia="FangSong" w:cs="FangSong"/>
          <w:color w:val="000000"/>
          <w:sz w:val="24"/>
          <w:highlight w:val="white"/>
        </w:rPr>
        <w:t xml:space="preserve">上一年度的财务状况报告（成立不满一年无需提供）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三、具备履行合同所必需的设备和专业技术能力的书面声明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四、提供提交响应文件截止时间前一年内至少一个月依法缴纳税收及缴纳社会保障资金的证明材料。供应商依法享受缓缴、免缴税收、社会保障资金的提供证明材料。）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五、参加政府采购活动前 3 年内在经营活动中没有重大违法记录的书面声明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六、单位负责人为同一人或者存在直接控股、管理关系的不同供应商，不得参加同一合同项下的政府采购活动（自行承诺，格式自拟）。</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七、投标人如委托被授权人参与，则被授权人须为本单位正式职工并提供投标人为被授权人缴纳的社会养老保险证明。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八、提供与本次采购需求技术参数相应的检测报告。</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九、供应商法定代表人身份证明和响应文件签署授权委托书（另附法定代表人和被授权人的身份证复印件）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十二、中小企业声明函（如有）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十三、残疾人福利性单位声明函（如有）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十五、所供产品功能及技术参数偏离表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十六、符合性检查响应对照表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十七、供应商认为需要提供的其他材料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十八、盐城市政府采购事前信用承诺书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480"/>
        <w:jc w:val="both"/>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二、上一年度的财务状况报表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（至少提供资产负债表、利润表、现金流量表，供应商成立不满一年无需提供）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三、具备履行合同所必需的设备和专业技术能力的书面声明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四、依法缴纳税收和社会保障资金的相关材料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i/>
          <w:color w:val="000000"/>
          <w:sz w:val="32"/>
          <w:u w:val="single"/>
        </w:rPr>
        <w:t xml:space="preserve">五、参加政府采购活动前 3 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i/>
          <w:color w:val="000000"/>
          <w:sz w:val="32"/>
          <w:u w:val="single"/>
        </w:rPr>
        <w:t xml:space="preserve">六、特定资格要求</w:t>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七.法定代表人身份证明书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（法定代表人姓名） </w:t>
      </w:r>
      <w:r>
        <w:rPr>
          <w:rFonts w:ascii="FangSong" w:hAnsi="FangSong" w:eastAsia="FangSong" w:cs="FangSong"/>
          <w:color w:val="000000"/>
          <w:sz w:val="24"/>
        </w:rPr>
        <w:t xml:space="preserve">在</w:t>
      </w:r>
      <w:r>
        <w:rPr>
          <w:rFonts w:ascii="FangSong" w:hAnsi="FangSong" w:eastAsia="FangSong" w:cs="FangSong"/>
          <w:color w:val="000000"/>
          <w:sz w:val="24"/>
          <w:u w:val="single"/>
        </w:rPr>
        <w:t xml:space="preserve">     （供应商名称）</w:t>
      </w:r>
      <w:r>
        <w:rPr>
          <w:rFonts w:ascii="FangSong" w:hAnsi="FangSong" w:eastAsia="FangSong" w:cs="FangSong"/>
          <w:color w:val="000000"/>
          <w:sz w:val="24"/>
        </w:rPr>
        <w:t xml:space="preserve"> 任</w:t>
      </w:r>
      <w:r>
        <w:rPr>
          <w:rFonts w:ascii="FangSong" w:hAnsi="FangSong" w:eastAsia="FangSong" w:cs="FangSong"/>
          <w:color w:val="000000"/>
          <w:sz w:val="24"/>
          <w:u w:val="single"/>
        </w:rPr>
        <w:t xml:space="preserve">（职务名称）</w:t>
      </w:r>
      <w:r>
        <w:rPr>
          <w:rFonts w:ascii="FangSong" w:hAnsi="FangSong" w:eastAsia="FangSong" w:cs="FangSong"/>
          <w:color w:val="000000"/>
          <w:sz w:val="24"/>
        </w:rPr>
        <w:t xml:space="preserve">职务，是</w:t>
      </w:r>
      <w:r>
        <w:rPr>
          <w:rFonts w:ascii="FangSong" w:hAnsi="FangSong" w:eastAsia="FangSong" w:cs="FangSong"/>
          <w:color w:val="000000"/>
          <w:sz w:val="24"/>
          <w:u w:val="single"/>
        </w:rPr>
        <w:t xml:space="preserve">        （供应商名称）</w:t>
      </w:r>
      <w:r>
        <w:rPr>
          <w:rFonts w:ascii="FangSong" w:hAnsi="FangSong" w:eastAsia="FangSong" w:cs="FangSong"/>
          <w:color w:val="000000"/>
          <w:sz w:val="24"/>
        </w:rPr>
        <w:t xml:space="preserve">的法定代表人，联系电话（手机号码）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特此证明。</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供应商（盖单位公章）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126"/>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（附：法定代表人身份证正反面复印件）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八.响应文件签署授权委托书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本授权委托书声明：我</w:t>
      </w:r>
      <w:r>
        <w:rPr>
          <w:rFonts w:ascii="FangSong" w:hAnsi="FangSong" w:eastAsia="FangSong" w:cs="FangSong"/>
          <w:color w:val="000000"/>
          <w:sz w:val="24"/>
          <w:u w:val="single"/>
        </w:rPr>
        <w:t xml:space="preserve">       （姓名）</w:t>
      </w:r>
      <w:r>
        <w:rPr>
          <w:rFonts w:ascii="FangSong" w:hAnsi="FangSong" w:eastAsia="FangSong" w:cs="FangSong"/>
          <w:color w:val="000000"/>
          <w:sz w:val="24"/>
        </w:rPr>
        <w:t xml:space="preserve">系</w:t>
      </w:r>
      <w:r>
        <w:rPr>
          <w:rFonts w:ascii="FangSong" w:hAnsi="FangSong" w:eastAsia="FangSong" w:cs="FangSong"/>
          <w:color w:val="000000"/>
          <w:sz w:val="24"/>
          <w:u w:val="single"/>
        </w:rPr>
        <w:t xml:space="preserve">      （供应商名称）</w:t>
      </w:r>
      <w:r>
        <w:rPr>
          <w:rFonts w:ascii="FangSong" w:hAnsi="FangSong" w:eastAsia="FangSong" w:cs="FangSong"/>
          <w:color w:val="000000"/>
          <w:sz w:val="24"/>
        </w:rPr>
        <w:t xml:space="preserve"> 的法定代表人，现授权</w:t>
      </w:r>
      <w:r>
        <w:rPr>
          <w:rFonts w:ascii="FangSong" w:hAnsi="FangSong" w:eastAsia="FangSong" w:cs="FangSong"/>
          <w:color w:val="000000"/>
          <w:sz w:val="24"/>
          <w:u w:val="single"/>
        </w:rPr>
        <w:t xml:space="preserve">         （供应商名称）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（姓名）</w:t>
      </w:r>
      <w:r>
        <w:rPr>
          <w:rFonts w:ascii="FangSong" w:hAnsi="FangSong" w:eastAsia="FangSong" w:cs="FangSong"/>
          <w:color w:val="000000"/>
          <w:sz w:val="24"/>
        </w:rPr>
        <w:t xml:space="preserve">为我公司签署本项目响应文件的合法代理人，我承认被授权人全权代表我签署的本项目响应文件的内容。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代理人（被授权人）：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性别：</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年龄：</w:t>
      </w:r>
      <w:r>
        <w:rPr>
          <w:rFonts w:ascii="FangSong" w:hAnsi="FangSong" w:eastAsia="FangSong" w:cs="FangSong"/>
          <w:color w:val="000000"/>
          <w:sz w:val="24"/>
          <w:u w:val="single"/>
        </w:rPr>
        <w:t xml:space="preserve">         </w:t>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r>
      <w:r/>
    </w:p>
    <w:p>
      <w:pPr>
        <w:ind w:left="0" w:right="0" w:firstLine="0"/>
        <w:jc w:val="both"/>
        <w:spacing w:before="0" w:after="0" w:line="85" w:lineRule="atLeast"/>
        <w:rPr>
          <w:rFonts w:ascii="FangSong" w:hAnsi="FangSong" w:eastAsia="FangSong" w:cs="FangSong"/>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职务：</w:t>
      </w:r>
      <w:r>
        <w:rPr>
          <w:rFonts w:ascii="FangSong" w:hAnsi="FangSong" w:eastAsia="FangSong" w:cs="FangSong"/>
          <w:color w:val="000000"/>
          <w:sz w:val="24"/>
          <w:u w:val="single"/>
        </w:rPr>
        <w:t xml:space="preserve">        </w:t>
      </w:r>
      <w:r>
        <w:rPr>
          <w:sz w:val="21"/>
        </w:rPr>
      </w:r>
      <w:r/>
    </w:p>
    <w:p>
      <w:pPr>
        <w:ind w:left="0" w:right="0" w:firstLine="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u w:val="single"/>
        </w:rPr>
      </w:r>
      <w:r>
        <w:rPr>
          <w:rFonts w:ascii="FangSong" w:hAnsi="FangSong" w:eastAsia="FangSong" w:cs="FangSong"/>
          <w:color w:val="000000"/>
          <w:sz w:val="24"/>
          <w:highlight w:val="none"/>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联系号码（手机号码）;</w:t>
      </w:r>
      <w:r>
        <w:rPr>
          <w:rFonts w:ascii="FangSong" w:hAnsi="FangSong" w:eastAsia="FangSong" w:cs="FangSong"/>
          <w:color w:val="000000"/>
          <w:sz w:val="24"/>
          <w:u w:val="single"/>
        </w:rPr>
        <w:t xml:space="preserve">                               </w:t>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（盖单位公章）</w:t>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21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（附：被授权人身份证正反面复印件）</w:t>
      </w:r>
      <w:r/>
    </w:p>
    <w:p>
      <w:pPr>
        <w:ind w:left="0" w:right="0" w:firstLine="0"/>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339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根据贵方的</w:t>
      </w:r>
      <w:r>
        <w:rPr>
          <w:rFonts w:ascii="FangSong" w:hAnsi="FangSong" w:eastAsia="FangSong" w:cs="FangSong"/>
          <w:color w:val="000000"/>
          <w:sz w:val="24"/>
          <w:u w:val="single"/>
        </w:rPr>
        <w:t xml:space="preserve">     </w:t>
      </w:r>
      <w:r>
        <w:rPr>
          <w:rFonts w:ascii="FangSong" w:hAnsi="FangSong" w:eastAsia="FangSong" w:cs="FangSong"/>
          <w:b/>
          <w:color w:val="000000"/>
          <w:sz w:val="36"/>
          <w:u w:val="single"/>
        </w:rPr>
        <w:t xml:space="preserve"> </w:t>
      </w:r>
      <w:r>
        <w:rPr>
          <w:rFonts w:ascii="FangSong" w:hAnsi="FangSong" w:eastAsia="FangSong" w:cs="FangSong"/>
          <w:color w:val="000000"/>
          <w:sz w:val="24"/>
        </w:rPr>
        <w:t xml:space="preserve">号招标文件，正式授权下述签字人______(姓名)代表我方______________（供应商的名称），全权处理本次项目招标的有关事宜。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1.按招标文件规定的各项要求，向买方提供所需货物、服务（包含与货物相关的服务及与服务相关的货物）。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2.我们已详细审核全部招标文件及其有效补充文件，我们知道必须放弃提出含糊不清或误解问题的权利。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3.我们同意从规定的开标日期起遵循本响应文件，并在规定的招标有效期期满之前均具有约束力。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4.同意向贵方提供贵方可能另外要求的与招标有关的任何证据或资料，并保证我方已提供和将要提供的文件是真实的、准确的。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5.一旦我方成交,我方将根据招标文件的规定，严格履行合同的责任和义务,并保证在招标文件规定的时间完成项目，交付买方验收、使用。</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6.我方与本次招标有关的正式通讯地址为：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          编：</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          真：</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供应商开户行：</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号：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期：________年____月____日</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24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十、中小企业声明函（货物）（分包号：**）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w:t>
      </w:r>
      <w:r>
        <w:rPr>
          <w:rFonts w:ascii="FangSong" w:hAnsi="FangSong" w:eastAsia="FangSong" w:cs="FangSong"/>
          <w:color w:val="000000"/>
          <w:sz w:val="24"/>
          <w:u w:val="single"/>
        </w:rPr>
        <w:t xml:space="preserve"> （单位名称)  </w:t>
      </w:r>
      <w:r>
        <w:rPr>
          <w:rFonts w:ascii="FangSong" w:hAnsi="FangSong" w:eastAsia="FangSong" w:cs="FangSong"/>
          <w:color w:val="000000"/>
          <w:sz w:val="24"/>
        </w:rPr>
        <w:t xml:space="preserve">组织的，采购编号为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       </w:t>
      </w:r>
      <w:r>
        <w:rPr>
          <w:rFonts w:ascii="FangSong" w:hAnsi="FangSong" w:eastAsia="FangSong" w:cs="FangSong"/>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48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备注2：供应商如不提供此声明函，价格将不做相应扣除（如项目全面面向中小企业，则资格审查不通过）。</w:t>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p>
    <w:p>
      <w:pPr>
        <w:ind w:left="0" w:right="0" w:firstLine="0"/>
        <w:jc w:val="left"/>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jc w:val="center"/>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十一、残疾人福利性单位声明函（分包号：**）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备注：1、供应商如不提供此声明函，价格将不做相应扣除（如项目全面面向中小企业，则资格审查不通过）。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2、成交供应商为残疾人福利单位的，此声明函将随成交结果同时公告，接受社会监督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FangSong" w:hAnsi="FangSong" w:eastAsia="FangSong" w:cs="FangSong"/>
          <w:color w:val="000000"/>
          <w:sz w:val="24"/>
        </w:rPr>
        <w:t xml:space="preserve">供应商全称（加盖CA电子公章）：</w:t>
      </w:r>
      <w:r/>
    </w:p>
    <w:p>
      <w:pPr>
        <w:ind w:left="0" w:right="1560"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十二、分项报价表（货物类）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746"/>
        <w:gridCol w:w="1324"/>
        <w:gridCol w:w="1316"/>
        <w:gridCol w:w="1070"/>
        <w:gridCol w:w="1704"/>
        <w:gridCol w:w="15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品牌及生产厂家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分项单价</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分项总价（万元）</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0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总报价（人民币：万元）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投标报价除标的物的价款外还应包括材料价格、包装费、运输（含送货到点的运输费、装卸费、分发到户并建立台账费）、保险、培训指导、管理费、售后服务、税金、利润、风险费、不可预见费、样品检测费、服务费、代理费、评审费300/人及其他一切相关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2.单价及数量填写时保留小数点后两位。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十三、所供产品功能及技术参数偏离表（适用于货物类采购）</w:t>
      </w:r>
      <w:r>
        <w:rPr>
          <w:rFonts w:ascii="FangSong" w:hAnsi="FangSong" w:eastAsia="FangSong" w:cs="FangSong"/>
          <w:color w:val="000000"/>
          <w:sz w:val="32"/>
        </w:rPr>
        <w:t xml:space="preserve">（分包号：**）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7"/>
        <w:gridCol w:w="2582"/>
        <w:gridCol w:w="2209"/>
        <w:gridCol w:w="1747"/>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注：1.行数不够，可自行添加。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2.该表必须按照招标文件要求逐条如实填写，根据所供产品情况在“偏离说明”项填写正偏离或负偏离及原因，完全符合的填写“无偏离”。</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法定代表人或被授权人（签字或盖章）：</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32"/>
        </w:rPr>
        <w:t xml:space="preserve">十四、符合性检查响应对照表</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4747"/>
        <w:gridCol w:w="1534"/>
        <w:gridCol w:w="160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是否响应</w:t>
            </w:r>
            <w:r/>
          </w:p>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响应文件中的</w:t>
            </w:r>
            <w:r/>
          </w:p>
          <w:p>
            <w:pPr>
              <w:ind w:left="0" w:right="0" w:firstLine="0"/>
              <w:jc w:val="center"/>
              <w:spacing w:before="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不得高于最高限价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其他须供应商实质性响应内容，详见附件1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highlight w:val="none"/>
        </w:rPr>
      </w:r>
      <w:r>
        <w:rPr>
          <w:rFonts w:ascii="FangSong" w:hAnsi="FangSong" w:eastAsia="FangSong" w:cs="FangSong"/>
          <w:b/>
          <w:bCs/>
          <w:color w:val="000000"/>
          <w:sz w:val="32"/>
          <w:szCs w:val="32"/>
          <w:highlight w:val="none"/>
        </w:rP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highlight w:val="none"/>
        </w:rPr>
      </w:r>
      <w:r>
        <w:rPr>
          <w:rFonts w:ascii="FangSong" w:hAnsi="FangSong" w:eastAsia="FangSong" w:cs="FangSong"/>
          <w:b/>
          <w:bCs/>
          <w:color w:val="000000"/>
          <w:sz w:val="32"/>
          <w:szCs w:val="32"/>
          <w:highlight w:val="none"/>
        </w:rP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highlight w:val="none"/>
        </w:rPr>
      </w:r>
      <w:r>
        <w:rPr>
          <w:rFonts w:ascii="FangSong" w:hAnsi="FangSong" w:eastAsia="FangSong" w:cs="FangSong"/>
          <w:b/>
          <w:bCs/>
          <w:color w:val="000000"/>
          <w:sz w:val="32"/>
          <w:szCs w:val="32"/>
          <w:highlight w:val="none"/>
        </w:rP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highlight w:val="none"/>
        </w:rPr>
      </w:r>
      <w:r>
        <w:rPr>
          <w:rFonts w:ascii="FangSong" w:hAnsi="FangSong" w:eastAsia="FangSong" w:cs="FangSong"/>
          <w:b/>
          <w:bCs/>
          <w:color w:val="000000"/>
          <w:sz w:val="32"/>
          <w:szCs w:val="32"/>
          <w:highlight w:val="none"/>
        </w:rP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32"/>
          <w:szCs w:val="32"/>
          <w:highlight w:val="none"/>
        </w:rPr>
      </w:r>
      <w:r>
        <w:rPr>
          <w:rFonts w:ascii="FangSong" w:hAnsi="FangSong" w:eastAsia="FangSong" w:cs="FangSong"/>
          <w:b/>
          <w:bCs/>
          <w:color w:val="000000"/>
          <w:sz w:val="32"/>
          <w:szCs w:val="32"/>
          <w:highlight w:val="none"/>
        </w:rPr>
      </w:r>
    </w:p>
    <w:p>
      <w:pPr>
        <w:ind w:left="0" w:right="0" w:firstLine="0"/>
        <w:jc w:val="both"/>
        <w:spacing w:before="50" w:after="5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p>
    <w:p>
      <w:pPr>
        <w:ind w:left="0" w:right="0" w:firstLine="0"/>
        <w:jc w:val="both"/>
        <w:spacing w:before="50" w:after="5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50" w:after="50" w:line="85"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pStyle w:val="739"/>
        <w:ind w:left="0" w:right="0" w:firstLine="0"/>
        <w:jc w:val="both"/>
        <w:spacing w:before="214" w:after="20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附件1、           </w:t>
      </w:r>
      <w:r/>
    </w:p>
    <w:p>
      <w:pPr>
        <w:pStyle w:val="739"/>
        <w:ind w:left="0" w:right="0" w:firstLine="2891"/>
        <w:jc w:val="both"/>
        <w:spacing w:before="214" w:after="20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实质性响应内容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我公司承诺响应招标文件采购需求中规定的全部内容。</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371"/>
        <w:jc w:val="both"/>
        <w:spacing w:before="22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w:t>
      </w:r>
      <w:r>
        <w:rPr>
          <w:rFonts w:ascii="FangSong" w:hAnsi="FangSong" w:eastAsia="FangSong" w:cs="FangSong"/>
          <w:color w:val="000000"/>
          <w:sz w:val="24"/>
        </w:rPr>
        <w:t xml:space="preserve">（加盖CA电子签章）</w:t>
      </w:r>
      <w:r>
        <w:rPr>
          <w:rFonts w:ascii="FangSong" w:hAnsi="FangSong" w:eastAsia="FangSong" w:cs="FangSong"/>
          <w:color w:val="000000"/>
          <w:sz w:val="22"/>
        </w:rPr>
        <w:t xml:space="preserve">：</w:t>
      </w:r>
      <w:r/>
    </w:p>
    <w:p>
      <w:pPr>
        <w:ind w:left="0" w:right="0" w:firstLine="4340"/>
        <w:jc w:val="both"/>
        <w:spacing w:before="100" w:after="1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6"/>
        </w:rPr>
        <w:t xml:space="preserve"> </w:t>
      </w:r>
      <w:r/>
    </w:p>
    <w:p>
      <w:r/>
      <w:r/>
    </w:p>
    <w:p>
      <w:r/>
      <w:r/>
    </w:p>
    <w:p>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十五、供应商认为需要提供的其他材料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十六、盐城市政府采购事前信用承诺书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（四）严格遵守即时信息公示规定，及时维护和更新盐城市政府采购网中与本单位相关的信息；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（八）本人已认真阅读了上述承诺，并向本单位员工作了宣传教育。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法定代表人签名：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十七、单位负责人为同一人或者存在直接控股、管理关系的不同供应商，不得参加同一合同项下的政府采购活动（格式自拟）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质疑供应商：</w:t>
      </w:r>
      <w:r>
        <w:rPr>
          <w:rFonts w:ascii="FangSong" w:hAnsi="FangSong" w:eastAsia="FangSong" w:cs="FangSong"/>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FangSong" w:hAnsi="FangSong" w:eastAsia="FangSong" w:cs="FangSong"/>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rPr>
          <w:rFonts w:ascii="FangSong" w:hAnsi="FangSong" w:eastAsia="FangSong" w:cs="FangSong"/>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rPr>
          <w:rFonts w:ascii="FangSong" w:hAnsi="FangSong" w:eastAsia="FangSong" w:cs="FangSong"/>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采购人名称：</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招标文件获取日期：</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FangSong" w:hAnsi="FangSong" w:eastAsia="FangSong" w:cs="FangSong"/>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FangSong" w:hAnsi="FangSong" w:eastAsia="FangSong" w:cs="FangSong"/>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                 公章：               日期：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质疑函制作说明：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1.供应商提出质疑时，应提交质疑函和必要的证明材料。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3.质疑供应商若对项目的某一分包进行质疑，质疑函中应列明具体分包号。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4.质疑函的质疑事项应具体、明确，并有必要的事实依据和法律依据。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5.质疑函的质疑请求应与质疑事项相关。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946"/>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46"/>
        <w:jc w:val="both"/>
        <w:spacing w:before="0" w:beforeAutospacing="0" w:after="0" w:afterAutospacing="0" w:line="360" w:lineRule="auto"/>
        <w:widowControl w:val="off"/>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仿宋">
    <w:panose1 w:val="02010609060101010101"/>
  </w:font>
  <w:font w:name="Arial">
    <w:panose1 w:val="020B0604020202020204"/>
  </w:font>
  <w:font w:name="方正仿宋_GB18030">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sz w:val="24"/>
      </w:rPr>
    </w:pPr>
    <w:r>
      <w:rPr>
        <w:rFonts w:hint="eastAsia"/>
        <w:sz w:val="24"/>
      </w:rPr>
      <w:t xml:space="preserve">本询价函共6页，第</w:t>
    </w:r>
    <w:r>
      <w:rPr>
        <w:sz w:val="24"/>
      </w:rPr>
      <w:fldChar w:fldCharType="begin"/>
    </w:r>
    <w:r>
      <w:rPr>
        <w:rStyle w:val="949"/>
        <w:sz w:val="24"/>
      </w:rPr>
      <w:instrText xml:space="preserve"> PAGE </w:instrText>
    </w:r>
    <w:r>
      <w:rPr>
        <w:sz w:val="24"/>
      </w:rPr>
      <w:fldChar w:fldCharType="separate"/>
    </w:r>
    <w:r>
      <w:rPr>
        <w:rStyle w:val="949"/>
        <w:sz w:val="24"/>
      </w:rPr>
      <w:t xml:space="preserve">6</w:t>
    </w:r>
    <w:r>
      <w:rPr>
        <w:sz w:val="24"/>
      </w:rPr>
      <w:fldChar w:fldCharType="end"/>
    </w:r>
    <w:r>
      <w:rPr>
        <w:rFonts w:hint="eastAsia"/>
        <w:sz w:val="24"/>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left" w:pos="2936" w:leader="none"/>
      </w:tabs>
      <w:rPr>
        <w:rFonts w:hint="eastAsia"/>
        <w:sz w:val="24"/>
      </w:rPr>
    </w:pPr>
    <w:r>
      <w:rPr>
        <w:rFonts w:hint="eastAsia"/>
        <w:sz w:val="24"/>
      </w:rPr>
      <w:t xml:space="preserve">本询价函共5页，第</w:t>
    </w:r>
    <w:r>
      <w:rPr>
        <w:sz w:val="24"/>
      </w:rPr>
      <w:fldChar w:fldCharType="begin"/>
    </w:r>
    <w:r>
      <w:rPr>
        <w:rStyle w:val="949"/>
        <w:sz w:val="24"/>
      </w:rPr>
      <w:instrText xml:space="preserve"> PAGE </w:instrText>
    </w:r>
    <w:r>
      <w:rPr>
        <w:sz w:val="24"/>
      </w:rPr>
      <w:fldChar w:fldCharType="separate"/>
    </w:r>
    <w:r>
      <w:rPr>
        <w:rStyle w:val="949"/>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380" w:hanging="360"/>
      </w:pPr>
      <w:rPr>
        <w:rFonts w:ascii="Courier New" w:hAnsi="Courier New" w:eastAsia="Courier New" w:cs="Courier New"/>
      </w:rPr>
    </w:lvl>
    <w:lvl w:ilvl="2">
      <w:start w:val="1"/>
      <w:numFmt w:val="bullet"/>
      <w:isLgl w:val="false"/>
      <w:suff w:val="tab"/>
      <w:lvlText w:val="§"/>
      <w:lvlJc w:val="left"/>
      <w:pPr>
        <w:ind w:left="2100" w:hanging="360"/>
      </w:pPr>
      <w:rPr>
        <w:rFonts w:ascii="Wingdings" w:hAnsi="Wingdings" w:eastAsia="Wingdings" w:cs="Wingdings"/>
      </w:rPr>
    </w:lvl>
    <w:lvl w:ilvl="3">
      <w:start w:val="1"/>
      <w:numFmt w:val="bullet"/>
      <w:isLgl w:val="false"/>
      <w:suff w:val="tab"/>
      <w:lvlText w:val="·"/>
      <w:lvlJc w:val="left"/>
      <w:pPr>
        <w:ind w:left="2820" w:hanging="360"/>
      </w:pPr>
      <w:rPr>
        <w:rFonts w:ascii="Symbol" w:hAnsi="Symbol" w:eastAsia="Symbol" w:cs="Symbol"/>
      </w:rPr>
    </w:lvl>
    <w:lvl w:ilvl="4">
      <w:start w:val="1"/>
      <w:numFmt w:val="bullet"/>
      <w:isLgl w:val="false"/>
      <w:suff w:val="tab"/>
      <w:lvlText w:val="o"/>
      <w:lvlJc w:val="left"/>
      <w:pPr>
        <w:ind w:left="3540" w:hanging="360"/>
      </w:pPr>
      <w:rPr>
        <w:rFonts w:ascii="Courier New" w:hAnsi="Courier New" w:eastAsia="Courier New" w:cs="Courier New"/>
      </w:rPr>
    </w:lvl>
    <w:lvl w:ilvl="5">
      <w:start w:val="1"/>
      <w:numFmt w:val="bullet"/>
      <w:isLgl w:val="false"/>
      <w:suff w:val="tab"/>
      <w:lvlText w:val="§"/>
      <w:lvlJc w:val="left"/>
      <w:pPr>
        <w:ind w:left="4260" w:hanging="360"/>
      </w:pPr>
      <w:rPr>
        <w:rFonts w:ascii="Wingdings" w:hAnsi="Wingdings" w:eastAsia="Wingdings" w:cs="Wingdings"/>
      </w:rPr>
    </w:lvl>
    <w:lvl w:ilvl="6">
      <w:start w:val="1"/>
      <w:numFmt w:val="bullet"/>
      <w:isLgl w:val="false"/>
      <w:suff w:val="tab"/>
      <w:lvlText w:val="·"/>
      <w:lvlJc w:val="left"/>
      <w:pPr>
        <w:ind w:left="4980" w:hanging="360"/>
      </w:pPr>
      <w:rPr>
        <w:rFonts w:ascii="Symbol" w:hAnsi="Symbol" w:eastAsia="Symbol" w:cs="Symbol"/>
      </w:rPr>
    </w:lvl>
    <w:lvl w:ilvl="7">
      <w:start w:val="1"/>
      <w:numFmt w:val="bullet"/>
      <w:isLgl w:val="false"/>
      <w:suff w:val="tab"/>
      <w:lvlText w:val="o"/>
      <w:lvlJc w:val="left"/>
      <w:pPr>
        <w:ind w:left="5700" w:hanging="360"/>
      </w:pPr>
      <w:rPr>
        <w:rFonts w:ascii="Courier New" w:hAnsi="Courier New" w:eastAsia="Courier New" w:cs="Courier New"/>
      </w:rPr>
    </w:lvl>
    <w:lvl w:ilvl="8">
      <w:start w:val="1"/>
      <w:numFmt w:val="bullet"/>
      <w:isLgl w:val="false"/>
      <w:suff w:val="tab"/>
      <w:lvlText w:val="§"/>
      <w:lvlJc w:val="left"/>
      <w:pPr>
        <w:ind w:left="642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lvlOverride w:ilvl="0">
      <w:startOverride w:val="2"/>
    </w:lvlOverride>
  </w:num>
  <w:num w:numId="6">
    <w:abstractNumId w:val="6"/>
    <w:lvlOverride w:ilvl="0">
      <w:startOverride w:val="6"/>
    </w:lvlOverride>
  </w:num>
  <w:num w:numId="7">
    <w:abstractNumId w:val="5"/>
    <w:lvlOverride w:ilvl="0">
      <w:startOverride w:val="16"/>
    </w:lvlOverride>
  </w:num>
  <w:num w:numId="8">
    <w:abstractNumId w:val="7"/>
    <w:lvlOverride w:ilvl="0">
      <w:startOverride w:val="23"/>
    </w:lvlOverride>
  </w:num>
  <w:num w:numId="9">
    <w:abstractNumId w:val="9"/>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5"/>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6"/>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7"/>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9"/>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0"/>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2"/>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3"/>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First Indent 2"/>
    <w:basedOn w:val="751"/>
    <w:next w:val="738"/>
    <w:uiPriority w:val="0"/>
    <w:unhideWhenUsed/>
    <w:qFormat/>
    <w:pPr>
      <w:ind w:firstLine="420"/>
    </w:pPr>
  </w:style>
  <w:style w:type="paragraph" w:styleId="751">
    <w:name w:val="Body Text Indent"/>
    <w:basedOn w:val="738"/>
    <w:next w:val="752"/>
    <w:uiPriority w:val="0"/>
    <w:unhideWhenUsed/>
    <w:qFormat/>
    <w:pPr>
      <w:ind w:left="420"/>
      <w:spacing w:after="120" w:line="360" w:lineRule="auto"/>
    </w:pPr>
    <w:rPr>
      <w:rFonts w:ascii="宋体" w:hAnsi="Times New Roman" w:eastAsia="仿宋" w:cs="Times New Roman"/>
      <w:sz w:val="28"/>
      <w:szCs w:val="21"/>
    </w:rPr>
  </w:style>
  <w:style w:type="paragraph" w:styleId="752">
    <w:name w:val="envelope return"/>
    <w:basedOn w:val="738"/>
    <w:uiPriority w:val="99"/>
    <w:unhideWhenUsed/>
    <w:qFormat/>
    <w:pPr>
      <w:spacing w:line="360" w:lineRule="auto"/>
    </w:pPr>
    <w:rPr>
      <w:rFonts w:ascii="Arial" w:hAnsi="Arial" w:eastAsia="仿宋" w:cs="Arial"/>
      <w:sz w:val="28"/>
      <w:szCs w:val="21"/>
    </w:rPr>
  </w:style>
  <w:style w:type="paragraph" w:styleId="753">
    <w:name w:val="toc 7"/>
    <w:basedOn w:val="738"/>
    <w:next w:val="738"/>
    <w:uiPriority w:val="39"/>
    <w:unhideWhenUsed/>
    <w:qFormat/>
    <w:pPr>
      <w:ind w:left="1701" w:right="0" w:firstLine="0"/>
      <w:spacing w:after="57"/>
    </w:pPr>
  </w:style>
  <w:style w:type="paragraph" w:styleId="754">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toc 5"/>
    <w:basedOn w:val="738"/>
    <w:next w:val="738"/>
    <w:uiPriority w:val="39"/>
    <w:unhideWhenUsed/>
    <w:qFormat/>
    <w:pPr>
      <w:ind w:left="1134" w:right="0" w:firstLine="0"/>
      <w:spacing w:after="57"/>
    </w:pPr>
  </w:style>
  <w:style w:type="paragraph" w:styleId="756">
    <w:name w:val="toc 3"/>
    <w:basedOn w:val="738"/>
    <w:next w:val="738"/>
    <w:uiPriority w:val="39"/>
    <w:unhideWhenUsed/>
    <w:qFormat/>
    <w:pPr>
      <w:ind w:left="567" w:right="0" w:firstLine="0"/>
      <w:spacing w:after="57"/>
    </w:pPr>
  </w:style>
  <w:style w:type="paragraph" w:styleId="757">
    <w:name w:val="toc 8"/>
    <w:basedOn w:val="738"/>
    <w:next w:val="738"/>
    <w:uiPriority w:val="39"/>
    <w:unhideWhenUsed/>
    <w:qFormat/>
    <w:pPr>
      <w:ind w:left="1984" w:right="0" w:firstLine="0"/>
      <w:spacing w:after="57"/>
    </w:pPr>
  </w:style>
  <w:style w:type="paragraph" w:styleId="758">
    <w:name w:val="endnote text"/>
    <w:basedOn w:val="738"/>
    <w:link w:val="921"/>
    <w:uiPriority w:val="99"/>
    <w:semiHidden/>
    <w:unhideWhenUsed/>
    <w:qFormat/>
    <w:pPr>
      <w:spacing w:after="0" w:line="240" w:lineRule="auto"/>
    </w:pPr>
    <w:rPr>
      <w:sz w:val="20"/>
    </w:rPr>
  </w:style>
  <w:style w:type="paragraph" w:styleId="759">
    <w:name w:val="Footer"/>
    <w:basedOn w:val="738"/>
    <w:link w:val="794"/>
    <w:uiPriority w:val="99"/>
    <w:unhideWhenUsed/>
    <w:qFormat/>
    <w:pPr>
      <w:spacing w:after="0" w:line="240" w:lineRule="auto"/>
      <w:tabs>
        <w:tab w:val="center" w:pos="7143" w:leader="none"/>
        <w:tab w:val="right" w:pos="14287" w:leader="none"/>
      </w:tabs>
    </w:pPr>
  </w:style>
  <w:style w:type="paragraph" w:styleId="760">
    <w:name w:val="Header"/>
    <w:basedOn w:val="738"/>
    <w:link w:val="792"/>
    <w:uiPriority w:val="99"/>
    <w:unhideWhenUsed/>
    <w:qFormat/>
    <w:pPr>
      <w:spacing w:after="0" w:line="240" w:lineRule="auto"/>
      <w:tabs>
        <w:tab w:val="center" w:pos="7143" w:leader="none"/>
        <w:tab w:val="right" w:pos="14287" w:leader="none"/>
      </w:tabs>
    </w:pPr>
  </w:style>
  <w:style w:type="paragraph" w:styleId="761">
    <w:name w:val="toc 1"/>
    <w:basedOn w:val="738"/>
    <w:next w:val="738"/>
    <w:uiPriority w:val="39"/>
    <w:unhideWhenUsed/>
    <w:qFormat/>
    <w:pPr>
      <w:ind w:left="0" w:right="0" w:firstLine="0"/>
      <w:spacing w:after="57"/>
    </w:pPr>
  </w:style>
  <w:style w:type="paragraph" w:styleId="762">
    <w:name w:val="toc 4"/>
    <w:basedOn w:val="738"/>
    <w:next w:val="738"/>
    <w:uiPriority w:val="39"/>
    <w:unhideWhenUsed/>
    <w:qFormat/>
    <w:pPr>
      <w:ind w:left="850" w:right="0" w:firstLine="0"/>
      <w:spacing w:after="57"/>
    </w:pPr>
  </w:style>
  <w:style w:type="paragraph" w:styleId="763">
    <w:name w:val="Subtitle"/>
    <w:basedOn w:val="738"/>
    <w:next w:val="738"/>
    <w:link w:val="787"/>
    <w:uiPriority w:val="11"/>
    <w:qFormat/>
    <w:pPr>
      <w:spacing w:before="200" w:after="200"/>
    </w:pPr>
    <w:rPr>
      <w:sz w:val="24"/>
      <w:szCs w:val="24"/>
    </w:rPr>
  </w:style>
  <w:style w:type="paragraph" w:styleId="764">
    <w:name w:val="footnote text"/>
    <w:basedOn w:val="738"/>
    <w:link w:val="920"/>
    <w:uiPriority w:val="99"/>
    <w:semiHidden/>
    <w:unhideWhenUsed/>
    <w:qFormat/>
    <w:pPr>
      <w:spacing w:after="40" w:line="240" w:lineRule="auto"/>
    </w:pPr>
    <w:rPr>
      <w:sz w:val="18"/>
    </w:rPr>
  </w:style>
  <w:style w:type="paragraph" w:styleId="765">
    <w:name w:val="toc 6"/>
    <w:basedOn w:val="738"/>
    <w:next w:val="738"/>
    <w:uiPriority w:val="39"/>
    <w:unhideWhenUsed/>
    <w:qFormat/>
    <w:pPr>
      <w:ind w:left="1417" w:right="0" w:firstLine="0"/>
      <w:spacing w:after="57"/>
    </w:pPr>
  </w:style>
  <w:style w:type="paragraph" w:styleId="766">
    <w:name w:val="table of figures"/>
    <w:basedOn w:val="738"/>
    <w:next w:val="738"/>
    <w:uiPriority w:val="99"/>
    <w:unhideWhenUsed/>
    <w:qFormat/>
    <w:pPr>
      <w:spacing w:after="0" w:afterAutospacing="0"/>
    </w:pPr>
  </w:style>
  <w:style w:type="paragraph" w:styleId="767">
    <w:name w:val="toc 2"/>
    <w:basedOn w:val="738"/>
    <w:next w:val="738"/>
    <w:uiPriority w:val="39"/>
    <w:unhideWhenUsed/>
    <w:qFormat/>
    <w:pPr>
      <w:ind w:left="283" w:right="0" w:firstLine="0"/>
      <w:spacing w:after="57"/>
    </w:pPr>
  </w:style>
  <w:style w:type="paragraph" w:styleId="768">
    <w:name w:val="toc 9"/>
    <w:basedOn w:val="738"/>
    <w:next w:val="738"/>
    <w:uiPriority w:val="39"/>
    <w:unhideWhenUsed/>
    <w:qFormat/>
    <w:pPr>
      <w:ind w:left="2268" w:right="0" w:firstLine="0"/>
      <w:spacing w:after="57"/>
    </w:pPr>
  </w:style>
  <w:style w:type="paragraph" w:styleId="769">
    <w:name w:val="Normal (Web)"/>
    <w:basedOn w:val="738"/>
    <w:uiPriority w:val="0"/>
    <w:qFormat/>
    <w:pPr>
      <w:jc w:val="left"/>
      <w:spacing w:beforeAutospacing="1" w:afterAutospacing="1"/>
    </w:pPr>
    <w:rPr>
      <w:rFonts w:cs="Times New Roman"/>
      <w:sz w:val="24"/>
    </w:rPr>
  </w:style>
  <w:style w:type="paragraph" w:styleId="770">
    <w:name w:val="Title"/>
    <w:basedOn w:val="738"/>
    <w:next w:val="738"/>
    <w:link w:val="786"/>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character" w:styleId="775" w:customStyle="1">
    <w:name w:val="Heading 1 Char"/>
    <w:link w:val="739"/>
    <w:uiPriority w:val="9"/>
    <w:qFormat/>
    <w:rPr>
      <w:rFonts w:ascii="Arial" w:hAnsi="Arial" w:eastAsia="Arial" w:cs="Arial"/>
      <w:sz w:val="40"/>
      <w:szCs w:val="40"/>
    </w:rPr>
  </w:style>
  <w:style w:type="character" w:styleId="776" w:customStyle="1">
    <w:name w:val="Heading 2 Char"/>
    <w:link w:val="740"/>
    <w:uiPriority w:val="9"/>
    <w:qFormat/>
    <w:rPr>
      <w:rFonts w:ascii="Arial" w:hAnsi="Arial" w:eastAsia="Arial" w:cs="Arial"/>
      <w:sz w:val="34"/>
    </w:rPr>
  </w:style>
  <w:style w:type="character" w:styleId="777" w:customStyle="1">
    <w:name w:val="Heading 3 Char"/>
    <w:link w:val="741"/>
    <w:uiPriority w:val="9"/>
    <w:qFormat/>
    <w:rPr>
      <w:rFonts w:ascii="Arial" w:hAnsi="Arial" w:eastAsia="Arial" w:cs="Arial"/>
      <w:sz w:val="30"/>
      <w:szCs w:val="30"/>
    </w:rPr>
  </w:style>
  <w:style w:type="character" w:styleId="778" w:customStyle="1">
    <w:name w:val="Heading 4 Char"/>
    <w:link w:val="742"/>
    <w:uiPriority w:val="9"/>
    <w:qFormat/>
    <w:rPr>
      <w:rFonts w:ascii="Arial" w:hAnsi="Arial" w:eastAsia="Arial" w:cs="Arial"/>
      <w:b/>
      <w:bCs/>
      <w:sz w:val="26"/>
      <w:szCs w:val="26"/>
    </w:rPr>
  </w:style>
  <w:style w:type="character" w:styleId="779" w:customStyle="1">
    <w:name w:val="Heading 5 Char"/>
    <w:link w:val="743"/>
    <w:uiPriority w:val="9"/>
    <w:qFormat/>
    <w:rPr>
      <w:rFonts w:ascii="Arial" w:hAnsi="Arial" w:eastAsia="Arial" w:cs="Arial"/>
      <w:b/>
      <w:bCs/>
      <w:sz w:val="24"/>
      <w:szCs w:val="24"/>
    </w:rPr>
  </w:style>
  <w:style w:type="character" w:styleId="780" w:customStyle="1">
    <w:name w:val="Heading 6 Char"/>
    <w:link w:val="744"/>
    <w:uiPriority w:val="9"/>
    <w:qFormat/>
    <w:rPr>
      <w:rFonts w:ascii="Arial" w:hAnsi="Arial" w:eastAsia="Arial" w:cs="Arial"/>
      <w:b/>
      <w:bCs/>
      <w:sz w:val="22"/>
      <w:szCs w:val="22"/>
    </w:rPr>
  </w:style>
  <w:style w:type="character" w:styleId="781" w:customStyle="1">
    <w:name w:val="Heading 7 Char"/>
    <w:link w:val="745"/>
    <w:uiPriority w:val="9"/>
    <w:qFormat/>
    <w:rPr>
      <w:rFonts w:ascii="Arial" w:hAnsi="Arial" w:eastAsia="Arial" w:cs="Arial"/>
      <w:b/>
      <w:bCs/>
      <w:i/>
      <w:iCs/>
      <w:sz w:val="22"/>
      <w:szCs w:val="22"/>
    </w:rPr>
  </w:style>
  <w:style w:type="character" w:styleId="782" w:customStyle="1">
    <w:name w:val="Heading 8 Char"/>
    <w:link w:val="746"/>
    <w:uiPriority w:val="9"/>
    <w:qFormat/>
    <w:rPr>
      <w:rFonts w:ascii="Arial" w:hAnsi="Arial" w:eastAsia="Arial" w:cs="Arial"/>
      <w:i/>
      <w:iCs/>
      <w:sz w:val="22"/>
      <w:szCs w:val="22"/>
    </w:rPr>
  </w:style>
  <w:style w:type="character" w:styleId="783" w:customStyle="1">
    <w:name w:val="Heading 9 Char"/>
    <w:link w:val="747"/>
    <w:uiPriority w:val="9"/>
    <w:qFormat/>
    <w:rPr>
      <w:rFonts w:ascii="Arial" w:hAnsi="Arial" w:eastAsia="Arial" w:cs="Arial"/>
      <w:i/>
      <w:iCs/>
      <w:sz w:val="21"/>
      <w:szCs w:val="21"/>
    </w:rPr>
  </w:style>
  <w:style w:type="paragraph" w:styleId="784">
    <w:name w:val="List Paragraph"/>
    <w:basedOn w:val="738"/>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70"/>
    <w:uiPriority w:val="10"/>
    <w:qFormat/>
    <w:rPr>
      <w:sz w:val="48"/>
      <w:szCs w:val="48"/>
    </w:rPr>
  </w:style>
  <w:style w:type="character" w:styleId="787" w:customStyle="1">
    <w:name w:val="Subtitle Char"/>
    <w:link w:val="763"/>
    <w:uiPriority w:val="11"/>
    <w:qFormat/>
    <w:rPr>
      <w:sz w:val="24"/>
      <w:szCs w:val="24"/>
    </w:rPr>
  </w:style>
  <w:style w:type="paragraph" w:styleId="788">
    <w:name w:val="Quote"/>
    <w:basedOn w:val="738"/>
    <w:next w:val="73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38"/>
    <w:next w:val="73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60"/>
    <w:uiPriority w:val="99"/>
    <w:qFormat/>
  </w:style>
  <w:style w:type="character" w:styleId="793" w:customStyle="1">
    <w:name w:val="Footer Char"/>
    <w:link w:val="759"/>
    <w:uiPriority w:val="99"/>
    <w:qFormat/>
  </w:style>
  <w:style w:type="character" w:styleId="794" w:customStyle="1">
    <w:name w:val="Caption Char"/>
    <w:link w:val="75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4"/>
    <w:uiPriority w:val="99"/>
    <w:qFormat/>
    <w:rPr>
      <w:sz w:val="18"/>
    </w:rPr>
  </w:style>
  <w:style w:type="character" w:styleId="921" w:customStyle="1">
    <w:name w:val="Endnote Text Char"/>
    <w:link w:val="75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38"/>
    <w:next w:val="738"/>
    <w:link w:val="930"/>
    <w:uiPriority w:val="0"/>
    <w:qFormat/>
    <w:pPr>
      <w:keepLines/>
      <w:keepNext/>
      <w:spacing w:before="340" w:after="330" w:line="578" w:lineRule="auto"/>
      <w:outlineLvl w:val="0"/>
    </w:pPr>
    <w:rPr>
      <w:rFonts w:eastAsia="黑体"/>
      <w:b/>
      <w:bCs/>
      <w:sz w:val="36"/>
      <w:szCs w:val="44"/>
    </w:rPr>
  </w:style>
  <w:style w:type="paragraph" w:styleId="924" w:customStyle="1">
    <w:name w:val="标题 21"/>
    <w:basedOn w:val="738"/>
    <w:next w:val="738"/>
    <w:link w:val="931"/>
    <w:uiPriority w:val="0"/>
    <w:qFormat/>
    <w:pPr>
      <w:keepLines/>
      <w:keepNext/>
      <w:spacing w:before="260" w:after="260" w:line="416" w:lineRule="auto"/>
      <w:outlineLvl w:val="1"/>
    </w:pPr>
    <w:rPr>
      <w:rFonts w:ascii="Cambria" w:hAnsi="Cambria"/>
      <w:b/>
      <w:bCs/>
      <w:sz w:val="32"/>
      <w:szCs w:val="32"/>
    </w:rPr>
  </w:style>
  <w:style w:type="paragraph" w:styleId="925" w:customStyle="1">
    <w:name w:val="标题 31"/>
    <w:basedOn w:val="738"/>
    <w:next w:val="926"/>
    <w:link w:val="932"/>
    <w:uiPriority w:val="0"/>
    <w:qFormat/>
    <w:pPr>
      <w:keepLines/>
      <w:keepNext/>
      <w:spacing w:before="260" w:after="260" w:line="416" w:lineRule="auto"/>
      <w:outlineLvl w:val="2"/>
    </w:pPr>
    <w:rPr>
      <w:b/>
      <w:bCs/>
      <w:sz w:val="32"/>
      <w:szCs w:val="32"/>
    </w:rPr>
  </w:style>
  <w:style w:type="paragraph" w:styleId="926" w:customStyle="1">
    <w:name w:val="正文缩进1"/>
    <w:basedOn w:val="738"/>
    <w:link w:val="933"/>
    <w:uiPriority w:val="0"/>
    <w:qFormat/>
    <w:pPr>
      <w:ind w:firstLine="420"/>
    </w:pPr>
    <w:rPr>
      <w:szCs w:val="21"/>
    </w:rPr>
  </w:style>
  <w:style w:type="paragraph" w:styleId="927" w:customStyle="1">
    <w:name w:val="标题 41"/>
    <w:basedOn w:val="738"/>
    <w:next w:val="738"/>
    <w:link w:val="934"/>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28" w:customStyle="1">
    <w:name w:val="默认段落字体1"/>
    <w:link w:val="738"/>
    <w:uiPriority w:val="0"/>
    <w:semiHidden/>
    <w:qFormat/>
  </w:style>
  <w:style w:type="table" w:styleId="929" w:customStyle="1">
    <w:name w:val="普通表格1"/>
    <w:uiPriority w:val="0"/>
    <w:semiHidden/>
    <w:qFormat/>
    <w:tblPr/>
  </w:style>
  <w:style w:type="character" w:styleId="930" w:customStyle="1">
    <w:name w:val="标题 1 Char"/>
    <w:link w:val="923"/>
    <w:uiPriority w:val="0"/>
    <w:qFormat/>
    <w:rPr>
      <w:rFonts w:eastAsia="黑体"/>
      <w:b/>
      <w:bCs/>
      <w:sz w:val="36"/>
      <w:szCs w:val="44"/>
      <w:lang w:val="en-US" w:eastAsia="zh-CN" w:bidi="ar-SA"/>
    </w:rPr>
  </w:style>
  <w:style w:type="character" w:styleId="931" w:customStyle="1">
    <w:name w:val="标题 2 Char"/>
    <w:link w:val="924"/>
    <w:uiPriority w:val="0"/>
    <w:semiHidden/>
    <w:qFormat/>
    <w:rPr>
      <w:rFonts w:ascii="Cambria" w:hAnsi="Cambria" w:eastAsia="宋体" w:cs="Times New Roman"/>
      <w:b/>
      <w:bCs/>
      <w:sz w:val="32"/>
      <w:szCs w:val="32"/>
    </w:rPr>
  </w:style>
  <w:style w:type="character" w:styleId="932" w:customStyle="1">
    <w:name w:val="标题 3 Char"/>
    <w:link w:val="925"/>
    <w:uiPriority w:val="0"/>
    <w:qFormat/>
    <w:rPr>
      <w:b/>
      <w:bCs/>
      <w:sz w:val="32"/>
      <w:szCs w:val="32"/>
    </w:rPr>
  </w:style>
  <w:style w:type="character" w:styleId="933" w:customStyle="1">
    <w:name w:val="正文缩进 Char"/>
    <w:link w:val="926"/>
    <w:uiPriority w:val="0"/>
    <w:qFormat/>
    <w:rPr>
      <w:sz w:val="21"/>
      <w:szCs w:val="21"/>
    </w:rPr>
  </w:style>
  <w:style w:type="character" w:styleId="934" w:customStyle="1">
    <w:name w:val="标题 4 Char"/>
    <w:link w:val="927"/>
    <w:uiPriority w:val="0"/>
    <w:qFormat/>
    <w:rPr>
      <w:rFonts w:ascii="Cambria" w:hAnsi="Cambria" w:eastAsia="宋体" w:cs="Times New Roman"/>
      <w:b/>
      <w:bCs/>
      <w:sz w:val="28"/>
      <w:szCs w:val="28"/>
    </w:rPr>
  </w:style>
  <w:style w:type="paragraph" w:styleId="935" w:customStyle="1">
    <w:name w:val="批注文字1"/>
    <w:basedOn w:val="738"/>
    <w:uiPriority w:val="0"/>
    <w:qFormat/>
    <w:pPr>
      <w:jc w:val="left"/>
    </w:pPr>
  </w:style>
  <w:style w:type="paragraph" w:styleId="936" w:customStyle="1">
    <w:name w:val="正文文本1"/>
    <w:basedOn w:val="738"/>
    <w:next w:val="738"/>
    <w:uiPriority w:val="0"/>
    <w:unhideWhenUsed/>
    <w:qFormat/>
    <w:pPr>
      <w:spacing w:after="120"/>
    </w:pPr>
    <w:rPr>
      <w:rFonts w:ascii="Calibri" w:hAnsi="Calibri"/>
      <w:szCs w:val="22"/>
    </w:rPr>
  </w:style>
  <w:style w:type="paragraph" w:styleId="937" w:customStyle="1">
    <w:name w:val="纯文本1"/>
    <w:basedOn w:val="738"/>
    <w:link w:val="938"/>
    <w:uiPriority w:val="0"/>
    <w:qFormat/>
    <w:rPr>
      <w:rFonts w:ascii="宋体" w:hAnsi="Courier New"/>
      <w:szCs w:val="20"/>
    </w:rPr>
  </w:style>
  <w:style w:type="character" w:styleId="938" w:customStyle="1">
    <w:name w:val="纯文本 Char"/>
    <w:link w:val="937"/>
    <w:uiPriority w:val="0"/>
    <w:qFormat/>
    <w:rPr>
      <w:rFonts w:ascii="宋体" w:hAnsi="Courier New" w:eastAsia="宋体"/>
      <w:sz w:val="21"/>
      <w:lang w:val="en-US" w:eastAsia="zh-CN" w:bidi="ar-SA"/>
    </w:rPr>
  </w:style>
  <w:style w:type="paragraph" w:styleId="939" w:customStyle="1">
    <w:name w:val="日期1"/>
    <w:basedOn w:val="738"/>
    <w:next w:val="738"/>
    <w:uiPriority w:val="0"/>
    <w:qFormat/>
    <w:rPr>
      <w:rFonts w:ascii="宋体" w:eastAsia="黑体"/>
      <w:spacing w:val="10"/>
      <w:position w:val="2"/>
      <w:sz w:val="30"/>
    </w:rPr>
  </w:style>
  <w:style w:type="paragraph" w:styleId="940" w:customStyle="1">
    <w:name w:val="正文文本缩进 211"/>
    <w:basedOn w:val="738"/>
    <w:uiPriority w:val="0"/>
    <w:qFormat/>
    <w:pPr>
      <w:ind w:firstLine="480"/>
    </w:pPr>
    <w:rPr>
      <w:rFonts w:ascii="仿宋_GB2312" w:eastAsia="仿宋_GB2312"/>
      <w:sz w:val="24"/>
    </w:rPr>
  </w:style>
  <w:style w:type="paragraph" w:styleId="941" w:customStyle="1">
    <w:name w:val="批注框文本1"/>
    <w:basedOn w:val="738"/>
    <w:uiPriority w:val="0"/>
    <w:semiHidden/>
    <w:qFormat/>
    <w:rPr>
      <w:sz w:val="18"/>
      <w:szCs w:val="18"/>
    </w:rPr>
  </w:style>
  <w:style w:type="paragraph" w:styleId="942" w:customStyle="1">
    <w:name w:val="页脚11"/>
    <w:basedOn w:val="738"/>
    <w:link w:val="943"/>
    <w:uiPriority w:val="99"/>
    <w:qFormat/>
    <w:pPr>
      <w:jc w:val="left"/>
      <w:tabs>
        <w:tab w:val="center" w:pos="4153" w:leader="none"/>
        <w:tab w:val="right" w:pos="8306" w:leader="none"/>
      </w:tabs>
    </w:pPr>
    <w:rPr>
      <w:sz w:val="18"/>
      <w:szCs w:val="20"/>
    </w:rPr>
  </w:style>
  <w:style w:type="character" w:styleId="943" w:customStyle="1">
    <w:name w:val="页脚 Char"/>
    <w:link w:val="942"/>
    <w:uiPriority w:val="99"/>
    <w:qFormat/>
    <w:rPr>
      <w:sz w:val="18"/>
    </w:rPr>
  </w:style>
  <w:style w:type="paragraph" w:styleId="944" w:customStyle="1">
    <w:name w:val="页眉1"/>
    <w:basedOn w:val="738"/>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0"/>
    <w:qFormat/>
    <w:rPr>
      <w:sz w:val="18"/>
      <w:szCs w:val="18"/>
    </w:rPr>
  </w:style>
  <w:style w:type="paragraph" w:styleId="946" w:customStyle="1">
    <w:name w:val="普通(网站)1"/>
    <w:basedOn w:val="738"/>
    <w:uiPriority w:val="0"/>
    <w:qFormat/>
    <w:pPr>
      <w:jc w:val="left"/>
      <w:spacing w:before="100" w:beforeAutospacing="1" w:after="100" w:afterAutospacing="1"/>
      <w:widowControl/>
    </w:pPr>
    <w:rPr>
      <w:rFonts w:ascii="宋体" w:hAnsi="宋体" w:cs="宋体"/>
      <w:sz w:val="24"/>
    </w:rPr>
  </w:style>
  <w:style w:type="table" w:styleId="947" w:customStyle="1">
    <w:name w:val="网格型1"/>
    <w:basedOn w:val="929"/>
    <w:uiPriority w:val="0"/>
    <w:qFormat/>
    <w:pPr>
      <w:jc w:val="both"/>
      <w:widowControl w:val="off"/>
    </w:pPr>
    <w:tblPr/>
  </w:style>
  <w:style w:type="character" w:styleId="948" w:customStyle="1">
    <w:name w:val="要点1"/>
    <w:link w:val="738"/>
    <w:uiPriority w:val="0"/>
    <w:qFormat/>
    <w:rPr>
      <w:b/>
      <w:bCs/>
    </w:rPr>
  </w:style>
  <w:style w:type="character" w:styleId="949" w:customStyle="1">
    <w:name w:val="页码1"/>
    <w:link w:val="738"/>
    <w:uiPriority w:val="0"/>
    <w:qFormat/>
  </w:style>
  <w:style w:type="character" w:styleId="950" w:customStyle="1">
    <w:name w:val="超链接1"/>
    <w:link w:val="738"/>
    <w:uiPriority w:val="0"/>
    <w:qFormat/>
    <w:rPr>
      <w:color w:val="0000ff"/>
      <w:u w:val="single"/>
    </w:rPr>
  </w:style>
  <w:style w:type="paragraph" w:styleId="951" w:customStyle="1">
    <w:name w:val="Default"/>
    <w:basedOn w:val="738"/>
    <w:uiPriority w:val="0"/>
    <w:semiHidden/>
    <w:qFormat/>
    <w:pPr>
      <w:jc w:val="left"/>
    </w:pPr>
    <w:rPr>
      <w:rFonts w:ascii="宋体" w:hAnsi="Calibri" w:cs="宋体"/>
      <w:color w:val="000000"/>
      <w:sz w:val="24"/>
    </w:rPr>
  </w:style>
  <w:style w:type="paragraph" w:styleId="952" w:customStyle="1">
    <w:name w:val="p0"/>
    <w:basedOn w:val="738"/>
    <w:uiPriority w:val="0"/>
    <w:qFormat/>
    <w:pPr>
      <w:jc w:val="left"/>
      <w:spacing w:before="100" w:beforeAutospacing="1" w:after="100" w:afterAutospacing="1"/>
      <w:widowControl/>
    </w:pPr>
    <w:rPr>
      <w:rFonts w:ascii="宋体" w:hAnsi="宋体" w:cs="宋体"/>
      <w:sz w:val="24"/>
    </w:rPr>
  </w:style>
  <w:style w:type="paragraph" w:styleId="953" w:customStyle="1">
    <w:name w:val="普通正文"/>
    <w:basedOn w:val="738"/>
    <w:uiPriority w:val="0"/>
    <w:qFormat/>
    <w:pPr>
      <w:ind w:firstLine="480"/>
      <w:jc w:val="left"/>
      <w:spacing w:before="120" w:after="120" w:line="360" w:lineRule="auto"/>
    </w:pPr>
    <w:rPr>
      <w:rFonts w:ascii="Arial" w:hAnsi="Arial"/>
      <w:sz w:val="24"/>
    </w:rPr>
  </w:style>
  <w:style w:type="paragraph" w:styleId="954" w:customStyle="1">
    <w:name w:val="Char"/>
    <w:basedOn w:val="738"/>
    <w:uiPriority w:val="0"/>
    <w:qFormat/>
    <w:pPr>
      <w:ind w:firstLine="200"/>
      <w:tabs>
        <w:tab w:val="left" w:pos="360" w:leader="none"/>
      </w:tabs>
    </w:pPr>
    <w:rPr>
      <w:sz w:val="28"/>
      <w:szCs w:val="30"/>
    </w:rPr>
  </w:style>
  <w:style w:type="paragraph" w:styleId="955" w:customStyle="1">
    <w:name w:val=" Char Char Char Char Char Char Char Char Char Char"/>
    <w:basedOn w:val="738"/>
    <w:uiPriority w:val="0"/>
    <w:qFormat/>
    <w:pPr>
      <w:jc w:val="left"/>
      <w:spacing w:after="160" w:line="240" w:lineRule="exact"/>
      <w:widowControl/>
    </w:pPr>
    <w:rPr>
      <w:rFonts w:ascii="Verdana" w:hAnsi="Verdana" w:eastAsia="仿宋_GB2312"/>
      <w:sz w:val="24"/>
      <w:szCs w:val="20"/>
      <w:lang w:eastAsia="en-US"/>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7" w:customStyle="1">
    <w:name w:val="页脚1"/>
    <w:basedOn w:val="738"/>
    <w:uiPriority w:val="99"/>
    <w:unhideWhenUsed/>
    <w:qFormat/>
    <w:pPr>
      <w:jc w:val="left"/>
      <w:tabs>
        <w:tab w:val="center" w:pos="4153" w:leader="none"/>
        <w:tab w:val="right" w:pos="8306" w:leader="none"/>
      </w:tabs>
    </w:pPr>
    <w:rPr>
      <w:sz w:val="18"/>
      <w:szCs w:val="18"/>
    </w:rPr>
  </w:style>
  <w:style w:type="paragraph" w:styleId="958" w:customStyle="1">
    <w:name w:val="正文首行缩进 21"/>
    <w:basedOn w:val="959"/>
    <w:uiPriority w:val="0"/>
    <w:qFormat/>
    <w:pPr>
      <w:ind w:firstLine="420"/>
    </w:pPr>
  </w:style>
  <w:style w:type="paragraph" w:styleId="959" w:customStyle="1">
    <w:name w:val="正文文本缩进1"/>
    <w:basedOn w:val="738"/>
    <w:uiPriority w:val="0"/>
    <w:qFormat/>
    <w:pPr>
      <w:ind w:left="420"/>
      <w:spacing w:after="120"/>
    </w:pPr>
  </w:style>
  <w:style w:type="paragraph" w:styleId="960" w:customStyle="1">
    <w:name w:val="段"/>
    <w:next w:val="738"/>
    <w:uiPriority w:val="0"/>
    <w:qFormat/>
    <w:pPr>
      <w:ind w:firstLine="200"/>
      <w:jc w:val="both"/>
    </w:pPr>
    <w:rPr>
      <w:rFonts w:hint="default" w:ascii="宋体" w:hAnsi="Times New Roman" w:eastAsia="宋体" w:cs="Times New Roman"/>
      <w:sz w:val="21"/>
      <w:szCs w:val="22"/>
      <w:lang w:val="en-US" w:eastAsia="zh-CN" w:bidi="ar-SA"/>
    </w:rPr>
  </w:style>
  <w:style w:type="paragraph" w:styleId="961" w:customStyle="1">
    <w:name w:val="正文文本缩进 21"/>
    <w:basedOn w:val="738"/>
    <w:uiPriority w:val="0"/>
    <w:qFormat/>
    <w:pPr>
      <w:ind w:firstLine="480"/>
    </w:pPr>
    <w:rPr>
      <w:rFonts w:ascii="仿宋_GB2312" w:eastAsia="仿宋_GB2312"/>
      <w:sz w:val="24"/>
    </w:rPr>
  </w:style>
  <w:style w:type="paragraph" w:styleId="962" w:customStyle="1">
    <w:name w:val="文本块1"/>
    <w:basedOn w:val="738"/>
    <w:uiPriority w:val="0"/>
    <w:qFormat/>
    <w:pPr>
      <w:ind w:left="1440"/>
      <w:spacing w:after="120"/>
    </w:pPr>
    <w:rPr>
      <w:rFonts w:hint="eastAsia"/>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e54053d2-c074-4868-a232-30326f0c87ab</errorID>
      <errorWord>划分为二个</errorWord>
      <group>L1_Political</group>
      <groupName>政治性问题</groupName>
      <ability>L2_Unpolitical</ability>
      <abilityName>政治敏感错误</abilityName>
      <candidateList>
        <item>划分为两个</item>
      </candidateList>
      <explain/>
      <paraID>72E57FC9</paraID>
      <start>11</start>
      <end>16</end>
      <status>modified</status>
      <modifiedWord>划分为两个</modifiedWord>
      <trackRevisions>false</trackRevisions>
    </reviewItem>
    <reviewItem>
      <errorID>8ce90df6-2a5a-4b71-8e8a-f674972aae39</errorID>
      <errorWord>(</errorWord>
      <group>L1_Format</group>
      <groupName>格式问题</groupName>
      <ability>L2_HalfPunc</ability>
      <abilityName>全半角检查</abilityName>
      <candidateList>
        <item>（</item>
      </candidateList>
      <explain>文本全半角错误。</explain>
      <paraID>72E57FC9</paraID>
      <start>40</start>
      <end>41</end>
      <status>ignored</status>
      <modifiedWord/>
      <trackRevisions>false</trackRevisions>
    </reviewItem>
    <reviewItem>
      <errorID>bb8a58ee-44af-4075-a38c-25008dc15091</errorID>
      <errorWord>二个</errorWord>
      <group>L1_Word</group>
      <groupName>字词问题</groupName>
      <ability>L2_Typo</ability>
      <abilityName>字词错误</abilityName>
      <candidateList>
        <item>两个</item>
      </candidateList>
      <explain/>
      <paraID>72E57FC9</paraID>
      <start>51</start>
      <end>53</end>
      <status>modified</status>
      <modifiedWord>两个</modifiedWord>
      <trackRevisions>false</trackRevisions>
    </reviewItem>
    <reviewItem>
      <errorID>c61faa6d-30a6-49c1-a712-9d60cde3eb97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4DC2085E</paraID>
      <start>0</start>
      <end>2</end>
      <status>ignored</status>
      <modifiedWord/>
      <trackRevisions>false</trackRevisions>
    </reviewItem>
    <reviewItem>
      <errorID>c6af9c34-e885-41e3-8f2c-1b00aa6a7041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5E47CB20</paraID>
      <start>0</start>
      <end>2</end>
      <status>ignored</status>
      <modifiedWord/>
      <trackRevisions>false</trackRevisions>
    </reviewItem>
    <reviewItem>
      <errorID>42a9b982-2a49-4aeb-a643-3bda7434b1e1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7F52E4C2</paraID>
      <start>0</start>
      <end>2</end>
      <status>ignored</status>
      <modifiedWord/>
      <trackRevisions>false</trackRevisions>
    </reviewItem>
    <reviewItem>
      <errorID>f7ea78f4-7cb5-4e21-a5e8-9d010e331865</errorID>
      <errorWord>Kg</errorWord>
      <group>L1_Word</group>
      <groupName>字词问题</groupName>
      <ability>L2_Typo</ability>
      <abilityName>字词错误</abilityName>
      <candidateList>
        <item>kg</item>
      </candidateList>
      <explain/>
      <paraID>3F5F8D43</paraID>
      <start>4</start>
      <end>6</end>
      <status>modified</status>
      <modifiedWord>kg</modifiedWord>
      <trackRevisions>false</trackRevisions>
    </reviewItem>
    <reviewItem>
      <errorID>adcc90a6-3424-4243-8daf-fd77f2ad08e2</errorID>
      <errorWord>)</errorWord>
      <group>L1_Format</group>
      <groupName>格式问题</groupName>
      <ability>L2_HalfPunc</ability>
      <abilityName>全半角检查</abilityName>
      <candidateList>
        <item>）</item>
      </candidateList>
      <explain>文本全半角错误。</explain>
      <paraID>1B203984</paraID>
      <start>14</start>
      <end>15</end>
      <status>ignored</status>
      <modifiedWord/>
      <trackRevisions>false</trackRevisions>
    </reviewItem>
    <reviewItem>
      <errorID>2f56efb4-13b4-436c-af90-b81396bccb43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17FA680B</paraID>
      <start>0</start>
      <end>2</end>
      <status>ignored</status>
      <modifiedWord/>
      <trackRevisions>false</trackRevisions>
    </reviewItem>
    <reviewItem>
      <errorID>b39aa21a-4571-4370-af03-93eb6fe9beb4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5081D918</paraID>
      <start>0</start>
      <end>2</end>
      <status>ignored</status>
      <modifiedWord/>
      <trackRevisions>false</trackRevisions>
    </reviewItem>
    <reviewItem>
      <errorID>380f6aab-81ab-46ef-846d-62384f597829</errorID>
      <errorWord>Kg</errorWord>
      <group>L1_Word</group>
      <groupName>字词问题</groupName>
      <ability>L2_Typo</ability>
      <abilityName>字词错误</abilityName>
      <candidateList>
        <item>kg</item>
      </candidateList>
      <explain/>
      <paraID>5081D918</paraID>
      <start>8</start>
      <end>10</end>
      <status>modified</status>
      <modifiedWord>kg</modifiedWord>
      <trackRevisions>false</trackRevisions>
    </reviewItem>
    <reviewItem>
      <errorID>c2d6fcef-4133-4bef-a50f-8d6f394c8c03</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302A79B7</paraID>
      <start>15</start>
      <end>17</end>
      <status>ignored</status>
      <modifiedWord/>
      <trackRevisions>false</trackRevisions>
    </reviewItem>
    <reviewItem>
      <errorID>fc4efbe2-4a98-459c-b75d-2626a5a956f7</errorID>
      <errorWord>（</errorWord>
      <group>L1_Punc</group>
      <groupName>标点问题</groupName>
      <ability>L2_Punc</ability>
      <abilityName>标点符号检查</abilityName>
      <candidateList/>
      <explain>同一形式括号套用。</explain>
      <paraID>13650505</paraID>
      <start>101</start>
      <end>102</end>
      <status>unmodified</status>
      <modifiedWord/>
      <trackRevisions>false</trackRevisions>
    </reviewItem>
    <reviewItem>
      <errorID>6c845a41-c776-4a29-bc6d-2ca691bcff39</errorID>
      <errorWord>）</errorWord>
      <group>L1_Punc</group>
      <groupName>标点问题</groupName>
      <ability>L2_Punc</ability>
      <abilityName>标点符号检查</abilityName>
      <candidateList/>
      <explain>同一形式括号套用。</explain>
      <paraID>13650505</paraID>
      <start>112</start>
      <end>113</end>
      <status>unmodified</status>
      <modifiedWord/>
      <trackRevisions>false</trackRevisions>
    </reviewItem>
    <reviewItem>
      <errorID>dbe2e471-41b2-4782-8d3f-9fe4c010e376</errorID>
      <errorWord>,</errorWord>
      <group>L1_Format</group>
      <groupName>格式问题</groupName>
      <ability>L2_HalfPunc</ability>
      <abilityName>全半角检查</abilityName>
      <candidateList>
        <item>，</item>
      </candidateList>
      <explain>文本全半角错误。</explain>
      <paraID>13650505</paraID>
      <start>140</start>
      <end>141</end>
      <status>unmodified</status>
      <modifiedWord/>
      <trackRevisions>false</trackRevisions>
    </reviewItem>
    <reviewItem>
      <errorID>a4c00217-aff2-4014-bacc-2f27b016d739</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6a227c1a-a869-4e0a-8885-29ad07f298ea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19684e20-0fc0-4406-99b2-dab6e5d57388</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d749f1fa-da0c-43d8-a910-c466a562f9ed</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55ca1bf2-2e4f-449f-aad5-fa096366e3d4</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e060e98b-2a85-4b96-a0c5-13acf6662f21</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60b8c4e6-e709-4c22-8e02-81f19f4da7aa</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45e81f7e-d662-4d62-b0df-62d1012e6f32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13f6f7be-0c9a-4715-a85c-593a208c35ee</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c77d9f89-a9e4-4734-b4b8-1a0555ff6c6c</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bf626022-f0a1-4e93-a67b-098a1aadac1d</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0e0304a8-8ac6-4888-9c9a-4c68b859228f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430F0B1B</paraID>
      <start>0</start>
      <end>2</end>
      <status>unmodified</status>
      <modifiedWord/>
      <trackRevisions>false</trackRevisions>
    </reviewItem>
    <reviewItem>
      <errorID>73583674-7836-439e-ac02-21f967f75906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63DEE43D</paraID>
      <start>0</start>
      <end>2</end>
      <status>unmodified</status>
      <modifiedWord/>
      <trackRevisions>false</trackRevisions>
    </reviewItem>
    <reviewItem>
      <errorID>2a3d974a-f731-4fd2-a545-a5d68596c4e5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7CFD8EE9</paraID>
      <start>0</start>
      <end>2</end>
      <status>unmodified</status>
      <modifiedWord/>
      <trackRevisions>false</trackRevisions>
    </reviewItem>
    <reviewItem>
      <errorID>f8e0f797-efaa-4ec9-8292-36ff0a5d3b94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DC072C2</paraID>
      <start>0</start>
      <end>2</end>
      <status>unmodified</status>
      <modifiedWord/>
      <trackRevisions>false</trackRevisions>
    </reviewItem>
    <reviewItem>
      <errorID>17cd069c-a982-48e0-ba07-080fcbc06030</errorID>
      <errorWord>（</errorWord>
      <group>L1_Punc</group>
      <groupName>标点问题</groupName>
      <ability>L2_Punc</ability>
      <abilityName>标点符号检查</abilityName>
      <candidateList/>
      <explain/>
      <paraID> 282C7A4</paraID>
      <start>51</start>
      <end>52</end>
      <status>unmodified</status>
      <modifiedWord/>
      <trackRevisions>false</trackRevisions>
    </reviewItem>
    <reviewItem>
      <errorID>5dbec3d8-1eac-435b-82ed-44c766634d28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e1e8b699-b7a9-445e-a005-78fd211baac2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52b7e5cf-12d0-41e3-a6f2-c11d0c7d3ea1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6677d938-72ca-4aa1-bcd4-b1e080d95c13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73fe4773-f976-408c-85ee-3f30ecb5783c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7db61119-29fd-41eb-8b64-1e89e472e3df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192c09b4-2c75-45bf-af55-2c0e5dd8d77f</errorID>
      <errorWord>”</errorWord>
      <group>L1_Punc</group>
      <groupName>标点问题</groupName>
      <ability>L2_Punc</ability>
      <abilityName>标点符号检查</abilityName>
      <candidateList/>
      <explain/>
      <paraID>7CF7A2E9</paraID>
      <start>67</start>
      <end>68</end>
      <status>unmodified</status>
      <modifiedWord/>
      <trackRevisions>false</trackRevisions>
    </reviewItem>
    <reviewItem>
      <errorID>1324461f-979d-45e3-aca7-f00257d5de24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554c3beb-522f-4619-9a09-a988fbdddc8b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5096a513-b702-46ca-b254-e162f2afb647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20fda34c-6aa7-413b-9c80-e399d33e8c94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dd4e10c2-9183-44c4-ada1-acc6b2261092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82dc3b7d-188c-42fb-9d46-9d82275f7b7d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d1925b6f-e803-40eb-bbce-9a442696e3f9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7116348a-a0ab-445a-a7f8-f9aeb7dba404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a03c2dfc-316b-4552-b35b-1a71213a9da7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6504b202-b4a1-4100-ab4c-7297e9173baa</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80425be0-34e3-4363-9b27-17a75c9871a2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a5779eee-30c7-4029-b533-06f20296caaa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1ac748dd-60b1-4331-8be7-e23de1ec09fb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65b4b087-fefb-493c-ab73-2c36c4139c97</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609b7fcb-5dd9-4b3a-a844-8941622cbec2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7e1cfd97-797c-4ecf-84c5-bc253c0a27bf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d3a1b20d-38bb-4403-8d8e-6d8c2dd8c9ad</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dc78d0bc-b14e-4772-a018-44b5c0ce1b69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4aca1e84-30e4-4dac-bf07-5ee892539213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30d488a8-fed0-4010-aae4-bfe28abdff15</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b246e548-dc85-4374-ba36-dfe4eff7daab</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ad6c7115-c604-457b-8180-49eab415c518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376C0D64</paraID>
      <start>51</start>
      <end>53</end>
      <status>unmodified</status>
      <modifiedWord/>
      <trackRevisions>false</trackRevisions>
    </reviewItem>
    <reviewItem>
      <errorID>9a67fa05-3b4a-4521-8e88-89903817d348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befa9c72-9d92-40ec-a6fc-0e2823664cdf</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8163c452-4c9b-4c3e-b40c-a773aff0b69b</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faec2244-f98d-43c4-95cf-283038911793</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a7806b09-a58c-4130-a27f-f63c43f63811</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328d6638-ecf2-479d-9c2d-72f8218fd6f8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ff7752f1-f31e-46c9-9eb7-2933a09799eb</errorID>
      <errorWord>”</errorWord>
      <group>L1_Punc</group>
      <groupName>标点问题</groupName>
      <ability>L2_Punc</ability>
      <abilityName>标点符号检查</abilityName>
      <candidateList/>
      <explain/>
      <paraID>3D004C75</paraID>
      <start>20</start>
      <end>21</end>
      <status>unmodified</status>
      <modifiedWord/>
      <trackRevisions>false</trackRevisions>
    </reviewItem>
    <reviewItem>
      <errorID>aa1572fd-8776-450b-846a-3cb9e362d119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215e82f4-ec86-49ac-86bf-c3666293f649</errorID>
      <errorWord>,</errorWord>
      <group>L1_Format</group>
      <groupName>格式问题</groupName>
      <ability>L2_HalfPunc</ability>
      <abilityName>全半角检查</abilityName>
      <candidateList>
        <item>，</item>
      </candidateList>
      <explain>文本全半角错误。</explain>
      <paraID>296C6A69</paraID>
      <start>25</start>
      <end>26</end>
      <status>unmodified</status>
      <modifiedWord/>
      <trackRevisions>false</trackRevisions>
    </reviewItem>
    <reviewItem>
      <errorID>8ace059d-ccb9-4088-9f11-31defbb41c9a</errorID>
      <errorWord>构</errorWord>
      <group>L1_Word</group>
      <groupName>字词问题</groupName>
      <ability>L2_Typo</ability>
      <abilityName>字词错误</abilityName>
      <candidateList>
        <item>构采</item>
      </candidateList>
      <explain/>
      <paraID>296C6A69</paraID>
      <start>66</start>
      <end>67</end>
      <status>unmodified</status>
      <modifiedWord/>
      <trackRevisions>false</trackRevisions>
    </reviewItem>
    <reviewItem>
      <errorID>b3cc457c-c3f5-4d98-bd28-2907ee842e5c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ace5efe9-a1c0-4287-9b9c-937a90314bea</errorID>
      <errorWord>,</errorWord>
      <group>L1_Format</group>
      <groupName>格式问题</groupName>
      <ability>L2_HalfPunc</ability>
      <abilityName>全半角检查</abilityName>
      <candidateList>
        <item>，</item>
      </candidateList>
      <explain>文本全半角错误。</explain>
      <paraID>4F0DFD43</paraID>
      <start>51</start>
      <end>52</end>
      <status>unmodified</status>
      <modifiedWord/>
      <trackRevisions>false</trackRevisions>
    </reviewItem>
    <reviewItem>
      <errorID>2461b877-4e68-49a6-ad47-b80aef3e8aa8</errorID>
      <errorWord>,</errorWord>
      <group>L1_Format</group>
      <groupName>格式问题</groupName>
      <ability>L2_HalfPunc</ability>
      <abilityName>全半角检查</abilityName>
      <candidateList>
        <item>，</item>
      </candidateList>
      <explain>文本全半角错误。</explain>
      <paraID>4F0DFD43</paraID>
      <start>124</start>
      <end>125</end>
      <status>unmodified</status>
      <modifiedWord/>
      <trackRevisions>false</trackRevisions>
    </reviewItem>
    <reviewItem>
      <errorID>6eedfaa9-df4b-4928-913a-e4b21f4b4e4a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783eac20-fa92-4f4f-a44f-79ab021fdfe7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72967313-76f1-4dae-8b79-816e54a2f87b</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03195791-20e2-43eb-8029-e82252653ab9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df0690b4-45de-47f2-8036-848053ae008f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5bab6215-af9b-4fdb-b41d-04c79b2db174</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b263fc10-44da-4c79-9618-214612e101b1</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81f003c4-4a40-4ac5-bf29-b341a71db0f1</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a6fb59e1-dcf8-4592-8f5a-699954fbee1b</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c7f5786c-eb3d-4309-88e6-aedcfd41321c</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db1950bd-9222-43bb-b055-cacf82fb81c0</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75b5e4c8-6260-44e9-93eb-f6d954fe1bc5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b8a21a78-95b8-46dc-9b4e-8b897c21d639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66EF8FD3</paraID>
      <start>13</start>
      <end>16</end>
      <status>unmodified</status>
      <modifiedWord/>
      <trackRevisions>false</trackRevisions>
    </reviewItem>
    <reviewItem>
      <errorID>2cdddb36-283f-4bad-8817-badbea9a153d</errorID>
      <errorWord>》</errorWord>
      <group>L1_Word</group>
      <groupName>字词问题</groupName>
      <ability>L2_Typo</ability>
      <abilityName>字词错误</abilityName>
      <candidateList>
        <item>》和</item>
      </candidateList>
      <explain/>
      <paraID>1ADA711C</paraID>
      <start>38</start>
      <end>39</end>
      <status>unmodified</status>
      <modifiedWord/>
      <trackRevisions>false</trackRevisions>
    </reviewItem>
    <reviewItem>
      <errorID>6e3c5582-8f7e-4f2c-913e-572cdba121c8</errorID>
      <errorWord>经验</errorWord>
      <group>L1_Word</group>
      <groupName>字词问题</groupName>
      <ability>L2_Typo</ability>
      <abilityName>字词错误</abilityName>
      <candidateList>
        <item>验</item>
      </candidateList>
      <explain/>
      <paraID>26E5657B</paraID>
      <start>14</start>
      <end>16</end>
      <status>unmodified</status>
      <modifiedWord/>
      <trackRevisions>false</trackRevisions>
    </reviewItem>
    <reviewItem>
      <errorID>89cb6cec-91e8-41e4-a0fe-f176f8c8f265</errorID>
      <errorWord>：/</errorWord>
      <group>L1_Punc</group>
      <groupName>标点问题</groupName>
      <ability>L2_Punc</ability>
      <abilityName>标点符号检查</abilityName>
      <candidateList>
        <item>：</item>
      </candidateList>
      <explain/>
      <paraID>1156308D</paraID>
      <start>10</start>
      <end>12</end>
      <status>unmodified</status>
      <modifiedWord/>
      <trackRevisions>false</trackRevisions>
    </reviewItem>
    <reviewItem>
      <errorID>b4d3a1cc-2a07-4543-8f75-e0fbdcd30e73</errorID>
      <errorWord>：/</errorWord>
      <group>L1_Punc</group>
      <groupName>标点问题</groupName>
      <ability>L2_Punc</ability>
      <abilityName>标点符号检查</abilityName>
      <candidateList>
        <item>：</item>
      </candidateList>
      <explain/>
      <paraID>21CFC601</paraID>
      <start>11</start>
      <end>13</end>
      <status>unmodified</status>
      <modifiedWord/>
      <trackRevisions>false</trackRevisions>
    </reviewItem>
    <reviewItem>
      <errorID>179034f6-c883-40d4-9035-300724d0e19a</errorID>
      <errorWord>涉及到</errorWord>
      <group>L1_Word</group>
      <groupName>字词问题</groupName>
      <ability>L2_Typo</ability>
      <abilityName>字词错误</abilityName>
      <candidateList>
        <item>涉及</item>
      </candidateList>
      <explain>〈动〉牵涉到；关联到：案子～好几个人｜这个问题～面很广。</explain>
      <paraID>3467BBAA</paraID>
      <start>41</start>
      <end>44</end>
      <status>unmodified</status>
      <modifiedWord/>
      <trackRevisions>false</trackRevisions>
    </reviewItem>
    <reviewItem>
      <errorID>b4dff30c-da34-426a-8be8-16e380dcbab6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F1AEE7D</paraID>
      <start>21</start>
      <end>22</end>
      <status>unmodified</status>
      <modifiedWord/>
      <trackRevisions>false</trackRevisions>
    </reviewItem>
    <reviewItem>
      <errorID>e3d35ebe-0a6d-45b6-880a-1f6a7de91650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40A804BD</paraID>
      <start>54</start>
      <end>55</end>
      <status>unmodified</status>
      <modifiedWord/>
      <trackRevisions>false</trackRevisions>
    </reviewItem>
    <reviewItem>
      <errorID>0fc08b86-1693-425f-8ddc-48a5a532c3e5</errorID>
      <errorWord>送到</errorWord>
      <group>L1_Word</group>
      <groupName>字词问题</groupName>
      <ability>L2_Typo</ability>
      <abilityName>字词错误</abilityName>
      <candidateList>
        <item>送达</item>
      </candidateList>
      <explain>存在发音相近字词的误用。</explain>
      <paraID>6709B728</paraID>
      <start>30</start>
      <end>32</end>
      <status>unmodified</status>
      <modifiedWord/>
      <trackRevisions>false</trackRevisions>
    </reviewItem>
    <reviewItem>
      <errorID>0ef86e66-dd01-44fc-9c8a-bd84b2f8f7b4</errorID>
      <errorWord>:</errorWord>
      <group>L1_Format</group>
      <groupName>格式问题</groupName>
      <ability>L2_HalfPunc</ability>
      <abilityName>全半角检查</abilityName>
      <candidateList>
        <item>：</item>
      </candidateList>
      <explain>文本全半角错误。</explain>
      <paraID> 84AAFDE</paraID>
      <start>20</start>
      <end>21</end>
      <status>unmodified</status>
      <modifiedWord/>
      <trackRevisions>false</trackRevisions>
    </reviewItem>
    <reviewItem>
      <errorID>b8a0b6a6-1dd2-4f3a-8268-93d06716d630</errorID>
      <errorWord>:</errorWord>
      <group>L1_Format</group>
      <groupName>格式问题</groupName>
      <ability>L2_HalfPunc</ability>
      <abilityName>全半角检查</abilityName>
      <candidateList>
        <item>：</item>
      </candidateList>
      <explain>文本全半角错误。</explain>
      <paraID> 84AAFDE</paraID>
      <start>39</start>
      <end>40</end>
      <status>unmodified</status>
      <modifiedWord/>
      <trackRevisions>false</trackRevisions>
    </reviewItem>
    <reviewItem>
      <errorID>c78a2da8-aa57-4d58-9fc8-01f854978cc8</errorID>
      <errorWord>:</errorWord>
      <group>L1_Format</group>
      <groupName>格式问题</groupName>
      <ability>L2_HalfPunc</ability>
      <abilityName>全半角检查</abilityName>
      <candidateList>
        <item>：</item>
      </candidateList>
      <explain>文本全半角错误。</explain>
      <paraID> 84AAFDE</paraID>
      <start>76</start>
      <end>77</end>
      <status>unmodified</status>
      <modifiedWord/>
      <trackRevisions>false</trackRevisions>
    </reviewItem>
    <reviewItem>
      <errorID>7c1a8332-50a9-490b-af58-70c6a006752b</errorID>
      <errorWord>应达</errorWord>
      <group>L1_Word</group>
      <groupName>字词问题</groupName>
      <ability>L2_Typo</ability>
      <abilityName>字词错误</abilityName>
      <candidateList>
        <item>应</item>
      </candidateList>
      <explain/>
      <paraID> 84AAFDE</paraID>
      <start>93</start>
      <end>95</end>
      <status>unmodified</status>
      <modifiedWord/>
      <trackRevisions>false</trackRevisions>
    </reviewItem>
    <reviewItem>
      <errorID>4069d997-b7e1-43a4-b0d5-e4ca65ecd3cc</errorID>
      <errorWord>《</errorWord>
      <group>L1_Punc</group>
      <groupName>标点问题</groupName>
      <ability>L2_Punc</ability>
      <abilityName>标点符号检查</abilityName>
      <candidateList/>
      <explain>同一形式括号套用。</explain>
      <paraID> 84AAFDE</paraID>
      <start>108</start>
      <end>109</end>
      <status>unmodified</status>
      <modifiedWord/>
      <trackRevisions>false</trackRevisions>
    </reviewItem>
    <reviewItem>
      <errorID>3364cc59-a76b-4645-96e6-05ddccc8c69b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84AAFDE</paraID>
      <start>125</start>
      <end>128</end>
      <status>unmodified</status>
      <modifiedWord/>
      <trackRevisions>false</trackRevisions>
    </reviewItem>
    <reviewItem>
      <errorID>6a6ac5b2-3322-49fc-9cfa-a023695b8204</errorID>
      <errorWord>》</errorWord>
      <group>L1_Punc</group>
      <groupName>标点问题</groupName>
      <ability>L2_Punc</ability>
      <abilityName>标点符号检查</abilityName>
      <candidateList/>
      <explain>同一形式括号套用。</explain>
      <paraID> 84AAFDE</paraID>
      <start>144</start>
      <end>145</end>
      <status>unmodified</status>
      <modifiedWord/>
      <trackRevisions>false</trackRevisions>
    </reviewItem>
    <reviewItem>
      <errorID>8297a874-8fe2-4266-911a-46bfa1cdad4e</errorID>
      <errorWord>必需</errorWord>
      <group>L1_Word</group>
      <groupName>字词问题</groupName>
      <ability>L2_Typo</ability>
      <abilityName>字词错误</abilityName>
      <candidateList>
        <item>必须</item>
      </candidateList>
      <explain>存在发音相同字词的误用。</explain>
      <paraID>60DA5D7D</paraID>
      <start>27</start>
      <end>29</end>
      <status>unmodified</status>
      <modifiedWord/>
      <trackRevisions>false</trackRevisions>
    </reviewItem>
    <reviewItem>
      <errorID>086bfb50-87de-4e99-b9bb-70810c73d5f8</errorID>
      <errorWord>(</errorWord>
      <group>L1_Format</group>
      <groupName>格式问题</groupName>
      <ability>L2_HalfPunc</ability>
      <abilityName>全半角检查</abilityName>
      <candidateList>
        <item>（</item>
      </candidateList>
      <explain>文本全半角错误。</explain>
      <paraID> 74AEE97</paraID>
      <start>22</start>
      <end>23</end>
      <status>unmodified</status>
      <modifiedWord/>
      <trackRevisions>false</trackRevisions>
    </reviewItem>
    <reviewItem>
      <errorID>2420a129-8b77-4d15-97e1-8fc7f3cede69</errorID>
      <errorWord>)</errorWord>
      <group>L1_Format</group>
      <groupName>格式问题</groupName>
      <ability>L2_HalfPunc</ability>
      <abilityName>全半角检查</abilityName>
      <candidateList>
        <item>）</item>
      </candidateList>
      <explain>文本全半角错误。</explain>
      <paraID> 74AEE97</paraID>
      <start>27</start>
      <end>28</end>
      <status>unmodified</status>
      <modifiedWord/>
      <trackRevisions>false</trackRevisions>
    </reviewItem>
    <reviewItem>
      <errorID>d81aff90-7e43-4496-9251-7673016f4e69</errorID>
      <errorWord>壹年</errorWord>
      <group>L1_Word</group>
      <groupName>字词问题</groupName>
      <ability>L2_Typo</ability>
      <abilityName>字词错误</abilityName>
      <candidateList>
        <item>一年</item>
      </candidateList>
      <explain>存在发音相同字词的误用。</explain>
      <paraID> 51ACF9E</paraID>
      <start>9</start>
      <end>11</end>
      <status>unmodified</status>
      <modifiedWord/>
      <trackRevisions>false</trackRevisions>
    </reviewItem>
    <reviewItem>
      <errorID>f1cc12d1-67a0-4ad2-bb88-81a24b239b01</errorID>
      <errorWord>属</errorWord>
      <group>L1_Word</group>
      <groupName>字词问题</groupName>
      <ability>L2_Typo</ability>
      <abilityName>字词错误</abilityName>
      <candidateList>
        <item>属于</item>
      </candidateList>
      <explain/>
      <paraID>4EAEFFD6</paraID>
      <start>38</start>
      <end>39</end>
      <status>unmodified</status>
      <modifiedWord/>
      <trackRevisions>false</trackRevisions>
    </reviewItem>
    <reviewItem>
      <errorID>c630327e-7075-4153-89e1-a90d3626aacc</errorID>
      <errorWord>同一地</errorWord>
      <group>L1_Word</group>
      <groupName>字词问题</groupName>
      <ability>L2_Typo</ability>
      <abilityName>字词错误</abilityName>
      <candidateList>
        <item>同一</item>
      </candidateList>
      <explain/>
      <paraID>4EAEFFD6</paraID>
      <start>45</start>
      <end>48</end>
      <status>unmodified</status>
      <modifiedWord/>
      <trackRevisions>false</trackRevisions>
    </reviewItem>
    <reviewItem>
      <errorID>ab2119b3-2fd4-4db5-978d-e4bff6d29b4b</errorID>
      <errorWord>;</errorWord>
      <group>L1_Format</group>
      <groupName>格式问题</groupName>
      <ability>L2_HalfPunc</ability>
      <abilityName>全半角检查</abilityName>
      <candidateList>
        <item>；</item>
      </candidateList>
      <explain>文本全半角错误。</explain>
      <paraID>7E779E0B</paraID>
      <start>38</start>
      <end>39</end>
      <status>unmodified</status>
      <modifiedWord/>
      <trackRevisions>false</trackRevisions>
    </reviewItem>
    <reviewItem>
      <errorID>595288d8-4494-49a8-bfc1-fa78ac615ab2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31CC66BC</paraID>
      <start>0</start>
      <end>3</end>
      <status>unmodified</status>
      <modifiedWord/>
      <trackRevisions>false</trackRevisions>
    </reviewItem>
    <reviewItem>
      <errorID>747051b8-2fd2-4ca7-a7fe-e9f76b815a32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50489775</paraID>
      <start>0</start>
      <end>3</end>
      <status>unmodified</status>
      <modifiedWord/>
      <trackRevisions>false</trackRevisions>
    </reviewItem>
    <reviewItem>
      <errorID>40f3d99a-37c2-43f5-b862-31654112da46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A7BFB64</paraID>
      <start>0</start>
      <end>3</end>
      <status>unmodified</status>
      <modifiedWord/>
      <trackRevisions>false</trackRevisions>
    </reviewItem>
    <reviewItem>
      <errorID>efe5b689-9878-40c0-b024-327d8eefa4e1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7C9DC481</paraID>
      <start>0</start>
      <end>3</end>
      <status>unmodified</status>
      <modifiedWord/>
      <trackRevisions>false</trackRevisions>
    </reviewItem>
    <reviewItem>
      <errorID>bd8333e4-6db1-4231-9e20-4344ce18d8a5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652F7C9C</paraID>
      <start>0</start>
      <end>2</end>
      <status>unmodified</status>
      <modifiedWord/>
      <trackRevisions>false</trackRevisions>
    </reviewItem>
    <reviewItem>
      <errorID>db36afb8-db11-4821-99ce-c1cc2a6e202b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11F5DFE2</paraID>
      <start>0</start>
      <end>2</end>
      <status>unmodified</status>
      <modifiedWord/>
      <trackRevisions>false</trackRevisions>
    </reviewItem>
    <reviewItem>
      <errorID>af885a35-30cb-409a-bba5-cea8f584d9f2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215F1B83</paraID>
      <start>0</start>
      <end>2</end>
      <status>unmodified</status>
      <modifiedWord/>
      <trackRevisions>false</trackRevisions>
    </reviewItem>
    <reviewItem>
      <errorID>2b4e2518-0b06-4395-bdf7-26c55cc5b207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230260DD</paraID>
      <start>0</start>
      <end>2</end>
      <status>unmodified</status>
      <modifiedWord/>
      <trackRevisions>false</trackRevisions>
    </reviewItem>
    <reviewItem>
      <errorID>9ad4e851-74fe-4674-a8ad-45e7fdc053db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681A5410</paraID>
      <start>0</start>
      <end>2</end>
      <status>unmodified</status>
      <modifiedWord/>
      <trackRevisions>false</trackRevisions>
    </reviewItem>
    <reviewItem>
      <errorID>4a6b3ece-2b2f-401a-b38a-60fc89aa4733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425C17F1</paraID>
      <start>0</start>
      <end>2</end>
      <status>unmodified</status>
      <modifiedWord/>
      <trackRevisions>false</trackRevisions>
    </reviewItem>
    <reviewItem>
      <errorID>639ef2c3-71cc-4571-9898-a4a0b49f4b70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38168DB5</paraID>
      <start>0</start>
      <end>2</end>
      <status>unmodified</status>
      <modifiedWord/>
      <trackRevisions>false</trackRevisions>
    </reviewItem>
    <reviewItem>
      <errorID>a1e0f150-424a-4409-8888-f9529ae0f594</errorID>
      <errorWord>外型</errorWord>
      <group>L1_Word</group>
      <groupName>字词问题</groupName>
      <ability>L2_Typo</ability>
      <abilityName>字词错误</abilityName>
      <candidateList>
        <item>外形</item>
      </candidateList>
      <explain>〈名〉物体外部的形状。</explain>
      <paraID>2E89DC86</paraID>
      <start>26</start>
      <end>28</end>
      <status>unmodified</status>
      <modifiedWord/>
      <trackRevisions>false</trackRevisions>
    </reviewItem>
    <reviewItem>
      <errorID>111db390-2834-4827-b39f-786e518967da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380732D</paraID>
      <start>1</start>
      <end>4</end>
      <status>unmodified</status>
      <modifiedWord/>
      <trackRevisions>false</trackRevisions>
    </reviewItem>
    <reviewItem>
      <errorID>c24e4188-002a-4107-bb26-260fd47d3e2d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1B67E05F</paraID>
      <start>1</start>
      <end>4</end>
      <status>unmodified</status>
      <modifiedWord/>
      <trackRevisions>false</trackRevisions>
    </reviewItem>
    <reviewItem>
      <errorID>800b7b5d-864d-4982-b31a-030cc95b1254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76E72307</paraID>
      <start>1</start>
      <end>4</end>
      <status>unmodified</status>
      <modifiedWord/>
      <trackRevisions>false</trackRevisions>
    </reviewItem>
    <reviewItem>
      <errorID>cf688521-5a9f-44f0-8c20-358e0fc9ea43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6C5D2E94</paraID>
      <start>1</start>
      <end>4</end>
      <status>unmodified</status>
      <modifiedWord/>
      <trackRevisions>false</trackRevisions>
    </reviewItem>
    <reviewItem>
      <errorID>cc82797c-1089-4871-ba95-d4b334be8fd1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4C098876</paraID>
      <start>1</start>
      <end>4</end>
      <status>unmodified</status>
      <modifiedWord/>
      <trackRevisions>false</trackRevisions>
    </reviewItem>
    <reviewItem>
      <errorID>882831a1-7c39-4faf-8c12-7e7807ebe974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176268D7</paraID>
      <start>1</start>
      <end>4</end>
      <status>unmodified</status>
      <modifiedWord/>
      <trackRevisions>false</trackRevisions>
    </reviewItem>
    <reviewItem>
      <errorID>c604dd24-ffbb-428f-b18b-5ceae88be089</errorID>
      <errorWord>其它</errorWord>
      <group>L1_Word</group>
      <groupName>字词问题</groupName>
      <ability>L2_Alias</ability>
      <abilityName>也作/曾用词</abilityName>
      <candidateList>
        <item>其他</item>
      </candidateList>
      <explain>词汇[其它]为不规范表述或旧称，其规范书面表述为[其他]。</explain>
      <paraID>176268D7</paraID>
      <start>88</start>
      <end>90</end>
      <status>unmodified</status>
      <modifiedWord/>
      <trackRevisions>false</trackRevisions>
    </reviewItem>
    <reviewItem>
      <errorID>94715059-be0d-4472-bd22-f2224edb7a2e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4B473AC9</paraID>
      <start>1</start>
      <end>4</end>
      <status>unmodified</status>
      <modifiedWord/>
      <trackRevisions>false</trackRevisions>
    </reviewItem>
    <reviewItem>
      <errorID>792bdcdb-c485-4f92-9f21-6a536c1d4bac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2ED50125</paraID>
      <start>0</start>
      <end>3</end>
      <status>unmodified</status>
      <modifiedWord/>
      <trackRevisions>false</trackRevisions>
    </reviewItem>
    <reviewItem>
      <errorID>9946d1f7-ed3b-496b-b4d4-6c061ee3da10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3FE73DA5</paraID>
      <start>36</start>
      <end>39</end>
      <status>unmodified</status>
      <modifiedWord/>
      <trackRevisions>false</trackRevisions>
    </reviewItem>
    <reviewItem>
      <errorID>c84c8d44-5555-4e5d-950e-36a0cf40e9cf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3FE73DA5</paraID>
      <start>41</start>
      <end>46</end>
      <status>unmodified</status>
      <modifiedWord/>
      <trackRevisions>false</trackRevisions>
    </reviewItem>
    <reviewItem>
      <errorID>4aae4450-1b4b-4ffa-856e-f2aa67ef83bf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13ACF70E</paraID>
      <start>0</start>
      <end>2</end>
      <status>unmodified</status>
      <modifiedWord/>
      <trackRevisions>false</trackRevisions>
    </reviewItem>
    <reviewItem>
      <errorID>67a39b7a-24a5-41de-8ef3-08dc4030ba43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732C0975</paraID>
      <start>0</start>
      <end>2</end>
      <status>unmodified</status>
      <modifiedWord/>
      <trackRevisions>false</trackRevisions>
    </reviewItem>
    <reviewItem>
      <errorID>873ac519-b1b9-45ed-9f1b-529db8def64b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7B06B046</paraID>
      <start>0</start>
      <end>2</end>
      <status>unmodified</status>
      <modifiedWord/>
      <trackRevisions>false</trackRevisions>
    </reviewItem>
    <reviewItem>
      <errorID>bc6a53e8-1f5d-4957-be2b-6d113df0fb31</errorID>
      <errorWord>Kg</errorWord>
      <group>L1_Word</group>
      <groupName>字词问题</groupName>
      <ability>L2_Typo</ability>
      <abilityName>字词错误</abilityName>
      <candidateList>
        <item>kg</item>
      </candidateList>
      <explain/>
      <paraID> 3237643</paraID>
      <start>4</start>
      <end>6</end>
      <status>modified</status>
      <modifiedWord>kg</modifiedWord>
      <trackRevisions>false</trackRevisions>
    </reviewItem>
    <reviewItem>
      <errorID>40150d99-1f48-48e0-a0ad-a64a8b72ed5b</errorID>
      <errorWord>1、</errorWord>
      <group>L1_Format</group>
      <groupName>格式问题</groupName>
      <ability>L2_Ordinal</ability>
      <abilityName>序号格式</abilityName>
      <candidateList>
        <item>1.</item>
      </candidateList>
      <explain>当前序号格式不规范，建议修改为规范格式[1.]。</explain>
      <paraID> 1E3E9B6</paraID>
      <start>0</start>
      <end>2</end>
      <status>unmodified</status>
      <modifiedWord/>
      <trackRevisions>false</trackRevisions>
    </reviewItem>
    <reviewItem>
      <errorID>b948b2c6-2c7e-474f-8c38-b9c618929097</errorID>
      <errorWord>)</errorWord>
      <group>L1_Format</group>
      <groupName>格式问题</groupName>
      <ability>L2_HalfPunc</ability>
      <abilityName>全半角检查</abilityName>
      <candidateList>
        <item>）</item>
      </candidateList>
      <explain>文本全半角错误。</explain>
      <paraID> 1E3E9B6</paraID>
      <start>16</start>
      <end>17</end>
      <status>unmodified</status>
      <modifiedWord/>
      <trackRevisions>false</trackRevisions>
    </reviewItem>
    <reviewItem>
      <errorID>69968c50-43e1-4661-8500-af1c1b22c3b4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717B89E2</paraID>
      <start>0</start>
      <end>2</end>
      <status>unmodified</status>
      <modifiedWord/>
      <trackRevisions>false</trackRevisions>
    </reviewItem>
    <reviewItem>
      <errorID>bcd760d3-88b4-4071-b4e2-7c03246d99df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74F72D75</paraID>
      <start>0</start>
      <end>2</end>
      <status>unmodified</status>
      <modifiedWord/>
      <trackRevisions>false</trackRevisions>
    </reviewItem>
    <reviewItem>
      <errorID>36021d1e-9474-4619-a8d8-2c4421587de8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6FC5527C</paraID>
      <start>0</start>
      <end>2</end>
      <status>unmodified</status>
      <modifiedWord/>
      <trackRevisions>false</trackRevisions>
    </reviewItem>
    <reviewItem>
      <errorID>52c3a61e-525c-4836-8c56-80fb936ef58c</errorID>
      <errorWord>Kg</errorWord>
      <group>L1_Word</group>
      <groupName>字词问题</groupName>
      <ability>L2_Typo</ability>
      <abilityName>字词错误</abilityName>
      <candidateList>
        <item>kg</item>
      </candidateList>
      <explain/>
      <paraID>6FC5527C</paraID>
      <start>8</start>
      <end>10</end>
      <status>modified</status>
      <modifiedWord>kg</modifiedWord>
      <trackRevisions>false</trackRevisions>
    </reviewItem>
    <reviewItem>
      <errorID>e8d7486d-a6f0-4e14-bf89-a1fc48613c9d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2E8AF4A</paraID>
      <start>0</start>
      <end>2</end>
      <status>unmodified</status>
      <modifiedWord/>
      <trackRevisions>false</trackRevisions>
    </reviewItem>
    <reviewItem>
      <errorID>9c54a1b8-7c06-4190-a383-01333e30e370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48F98E1C</paraID>
      <start>0</start>
      <end>2</end>
      <status>unmodified</status>
      <modifiedWord/>
      <trackRevisions>false</trackRevisions>
    </reviewItem>
    <reviewItem>
      <errorID>87ee4fa2-fbfa-475c-8e50-737ae923f62d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21BDC12A</paraID>
      <start>0</start>
      <end>2</end>
      <status>unmodified</status>
      <modifiedWord/>
      <trackRevisions>false</trackRevisions>
    </reviewItem>
    <reviewItem>
      <errorID>dcdd14ea-246e-42df-9c89-9cdb2d88be30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7DF62F4C</paraID>
      <start>0</start>
      <end>2</end>
      <status>unmodified</status>
      <modifiedWord/>
      <trackRevisions>false</trackRevisions>
    </reviewItem>
    <reviewItem>
      <errorID>0bd5b1c1-bbf2-4883-8b11-c4085dc443c2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5B31096B</paraID>
      <start>0</start>
      <end>2</end>
      <status>unmodified</status>
      <modifiedWord/>
      <trackRevisions>false</trackRevisions>
    </reviewItem>
    <reviewItem>
      <errorID>b98d02a9-55bc-410a-87e4-775d944721d6</errorID>
      <errorWord>，供</errorWord>
      <group>L1_Word</group>
      <groupName>字词问题</groupName>
      <ability>L2_Typo</ability>
      <abilityName>字词错误</abilityName>
      <candidateList>
        <item>，</item>
      </candidateList>
      <explain/>
      <paraID>5B31096B</paraID>
      <start>22</start>
      <end>24</end>
      <status>unmodified</status>
      <modifiedWord/>
      <trackRevisions>false</trackRevisions>
    </reviewItem>
    <reviewItem>
      <errorID>a0acb2af-f7c8-43eb-b7db-647890e1a7b2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4E6C8674</paraID>
      <start>0</start>
      <end>2</end>
      <status>unmodified</status>
      <modifiedWord/>
      <trackRevisions>false</trackRevisions>
    </reviewItem>
    <reviewItem>
      <errorID>a724b37c-410e-4aee-aafa-0c8fbfa2a56b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603DF0A4</paraID>
      <start>0</start>
      <end>2</end>
      <status>unmodified</status>
      <modifiedWord/>
      <trackRevisions>false</trackRevisions>
    </reviewItem>
    <reviewItem>
      <errorID>a1d2d6db-ab84-4901-ae33-0067c480ba4b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1D0825F0</paraID>
      <start>0</start>
      <end>2</end>
      <status>unmodified</status>
      <modifiedWord/>
      <trackRevisions>false</trackRevisions>
    </reviewItem>
    <reviewItem>
      <errorID>18cb01bf-4fd0-487d-8013-c8efb58cb8bc</errorID>
      <errorWord>力资</errorWord>
      <group>L1_Word</group>
      <groupName>字词问题</groupName>
      <ability>L2_Typo</ability>
      <abilityName>字词错误</abilityName>
      <candidateList>
        <item>物资</item>
      </candidateList>
      <explain/>
      <paraID>1D0825F0</paraID>
      <start>133</start>
      <end>135</end>
      <status>unmodified</status>
      <modifiedWord/>
      <trackRevisions>false</trackRevisions>
    </reviewItem>
    <reviewItem>
      <errorID>dc95e5a5-c49d-46ee-a2cc-a8d66871ef3f</errorID>
      <errorWord>单位由</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1C5C2AF1</paraID>
      <start>126</start>
      <end>129</end>
      <status>unmodified</status>
      <modifiedWord/>
      <trackRevisions>false</trackRevisions>
    </reviewItem>
    <reviewItem>
      <errorID>ee2b0a24-356c-4cb8-ae6a-89c4fb2d4b89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5B15CFC9</paraID>
      <start>0</start>
      <end>2</end>
      <status>unmodified</status>
      <modifiedWord/>
      <trackRevisions>false</trackRevisions>
    </reviewItem>
    <reviewItem>
      <errorID>acb79bcf-e9c8-447d-8d53-51287bb48a8c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6CD7F397</paraID>
      <start>0</start>
      <end>2</end>
      <status>unmodified</status>
      <modifiedWord/>
      <trackRevisions>false</trackRevisions>
    </reviewItem>
    <reviewItem>
      <errorID>84f445b4-9d8d-4a41-9962-68fedd358baf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2F8DC5C5</paraID>
      <start>0</start>
      <end>2</end>
      <status>unmodified</status>
      <modifiedWord/>
      <trackRevisions>false</trackRevisions>
    </reviewItem>
    <reviewItem>
      <errorID>ca694bcd-5993-4a1a-aed4-0bde9a3655ff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2F312DD7</paraID>
      <start>0</start>
      <end>2</end>
      <status>unmodified</status>
      <modifiedWord/>
      <trackRevisions>false</trackRevisions>
    </reviewItem>
    <reviewItem>
      <errorID>2644afed-e7f3-44cb-b526-e9abe39010d7</errorID>
      <errorWord>有</errorWord>
      <group>L1_Word</group>
      <groupName>字词问题</groupName>
      <ability>L2_Typo</ability>
      <abilityName>字词错误</abilityName>
      <candidateList>
        <item>有对</item>
      </candidateList>
      <explain/>
      <paraID>2F312DD7</paraID>
      <start>42</start>
      <end>43</end>
      <status>unmodified</status>
      <modifiedWord/>
      <trackRevisions>false</trackRevisions>
    </reviewItem>
    <reviewItem>
      <errorID>84cd20f1-5d74-487b-be01-c0c73ff9b5ba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3B41E8DD</paraID>
      <start>0</start>
      <end>2</end>
      <status>unmodified</status>
      <modifiedWord/>
      <trackRevisions>false</trackRevisions>
    </reviewItem>
    <reviewItem>
      <errorID>164cda96-428c-4a20-8f77-fdc561c5bb9d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4AD245B7</paraID>
      <start>0</start>
      <end>2</end>
      <status>unmodified</status>
      <modifiedWord/>
      <trackRevisions>false</trackRevisions>
    </reviewItem>
    <reviewItem>
      <errorID>0979f24d-7103-4525-afbd-360c82a3dc81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271CEA25</paraID>
      <start>0</start>
      <end>2</end>
      <status>unmodified</status>
      <modifiedWord/>
      <trackRevisions>false</trackRevisions>
    </reviewItem>
    <reviewItem>
      <errorID>58cf5c3f-903b-4e94-8304-f804cff4629e</errorID>
      <errorWord>位</errorWord>
      <group>L1_Word</group>
      <groupName>字词问题</groupName>
      <ability>L2_Typo</ability>
      <abilityName>字词错误</abilityName>
      <candidateList>
        <item>位在</item>
      </candidateList>
      <explain/>
      <paraID>271CEA25</paraID>
      <start>5</start>
      <end>6</end>
      <status>unmodified</status>
      <modifiedWord/>
      <trackRevisions>false</trackRevisions>
    </reviewItem>
    <reviewItem>
      <errorID>5d83cd9b-feb6-45ab-b343-888a2ddd6007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2D6BC9E4</paraID>
      <start>0</start>
      <end>2</end>
      <status>unmodified</status>
      <modifiedWord/>
      <trackRevisions>false</trackRevisions>
    </reviewItem>
    <reviewItem>
      <errorID>63c9465e-9281-42f8-8489-c2d982efaab5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759690D5</paraID>
      <start>0</start>
      <end>2</end>
      <status>unmodified</status>
      <modifiedWord/>
      <trackRevisions>false</trackRevisions>
    </reviewItem>
    <reviewItem>
      <errorID>e8f3567d-8c6d-448e-b607-7e72a2bd5b92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3fe8e24f-177f-4128-b177-96c61d6134b2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66efd71b-557a-4aff-a118-e37b49e1d667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d1759fad-fad2-4681-b8ab-cdb0a2b2d951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a02ab86b-1149-4fac-875f-ee89888c09ed</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41c73703-f4e6-4f88-80a3-d3de0852ada2</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1890d683-f2cf-43ca-8a29-7a4de5c31691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2c3e56fa-9b8d-43a9-96e6-387a6d5d821b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30743107-b06a-472f-b60c-62a7cb178af3</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8ab993ef-6f17-443d-83a3-691c967a6867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15621a18-207c-4ae6-9e73-a68acad432ed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062ec646-ce52-4949-99d3-13205fd5c70c</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8f85db0e-bf65-4a7b-a4a5-91bd85143f09</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e94b1f95-89be-4eb2-b57e-56f5f6f732f6</errorID>
      <errorWord>:</errorWord>
      <group>L1_Format</group>
      <groupName>格式问题</groupName>
      <ability>L2_HalfPunc</ability>
      <abilityName>全半角检查</abilityName>
      <candidateList>
        <item>：</item>
      </candidateList>
      <explain>文本全半角错误。</explain>
      <paraID>2C0AAE3C</paraID>
      <start>19</start>
      <end>20</end>
      <status>unmodified</status>
      <modifiedWord/>
      <trackRevisions>false</trackRevisions>
    </reviewItem>
    <reviewItem>
      <errorID>f75f3793-734e-4cf2-a8c3-1a63569b7941</errorID>
      <errorWord>(</errorWord>
      <group>L1_Format</group>
      <groupName>格式问题</groupName>
      <ability>L2_HalfPunc</ability>
      <abilityName>全半角检查</abilityName>
      <candidateList>
        <item>（</item>
      </candidateList>
      <explain>文本全半角错误。</explain>
      <paraID>2C0AAE3C</paraID>
      <start>27</start>
      <end>28</end>
      <status>unmodified</status>
      <modifiedWord/>
      <trackRevisions>false</trackRevisions>
    </reviewItem>
    <reviewItem>
      <errorID>08c28629-8d02-4e9c-a051-5f7c10623ce3</errorID>
      <errorWord>)</errorWord>
      <group>L1_Format</group>
      <groupName>格式问题</groupName>
      <ability>L2_HalfPunc</ability>
      <abilityName>全半角检查</abilityName>
      <candidateList>
        <item>）</item>
      </candidateList>
      <explain>文本全半角错误。</explain>
      <paraID>2C0AAE3C</paraID>
      <start>38</start>
      <end>39</end>
      <status>unmodified</status>
      <modifiedWord/>
      <trackRevisions>false</trackRevisions>
    </reviewItem>
    <reviewItem>
      <errorID>759d9be9-65bc-41ea-bf15-c16d53aad1f0</errorID>
      <errorWord>所投</errorWord>
      <group>L1_Word</group>
      <groupName>字词问题</groupName>
      <ability>L2_Typo</ability>
      <abilityName>字词错误</abilityName>
      <candidateList>
        <item>所</item>
      </candidateList>
      <explain/>
      <paraID>714FD17E</paraID>
      <start>5</start>
      <end>7</end>
      <status>unmodified</status>
      <modifiedWord/>
      <trackRevisions>false</trackRevisions>
    </reviewItem>
    <reviewItem>
      <errorID>5d49add2-2a95-4683-9565-d733a5cb796b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338DAAFB</paraID>
      <start>0</start>
      <end>2</end>
      <status>unmodified</status>
      <modifiedWord/>
      <trackRevisions>false</trackRevisions>
    </reviewItem>
    <reviewItem>
      <errorID>c9d94b7b-da65-485f-8277-620fc22512ff</errorID>
      <errorWord>详实</errorWord>
      <group>L1_Word</group>
      <groupName>字词问题</groupName>
      <ability>L2_Typo</ability>
      <abilityName>字词错误</abilityName>
      <candidateList>
        <item>翔实</item>
      </candidateList>
      <explain/>
      <paraID>404CB2D6</paraID>
      <start>19</start>
      <end>21</end>
      <status>unmodified</status>
      <modifiedWord/>
      <trackRevisions>false</trackRevisions>
    </reviewItem>
    <reviewItem>
      <errorID>8fde5806-61a3-474c-9166-c4cf462d4d1a</errorID>
      <errorWord>详实</errorWord>
      <group>L1_Word</group>
      <groupName>字词问题</groupName>
      <ability>L2_Typo</ability>
      <abilityName>字词错误</abilityName>
      <candidateList>
        <item>翔实</item>
      </candidateList>
      <explain/>
      <paraID>58FF8FE2</paraID>
      <start>19</start>
      <end>21</end>
      <status>unmodified</status>
      <modifiedWord/>
      <trackRevisions>false</trackRevisions>
    </reviewItem>
    <reviewItem>
      <errorID>3256b205-de96-4758-9adc-b9cd8bb516f3</errorID>
      <errorWord>详实</errorWord>
      <group>L1_Word</group>
      <groupName>字词问题</groupName>
      <ability>L2_Typo</ability>
      <abilityName>字词错误</abilityName>
      <candidateList>
        <item>翔实</item>
      </candidateList>
      <explain/>
      <paraID> BCCAA8E</paraID>
      <start>19</start>
      <end>21</end>
      <status>unmodified</status>
      <modifiedWord/>
      <trackRevisions>false</trackRevisions>
    </reviewItem>
    <reviewItem>
      <errorID>e2ac2ca2-0ff8-42ed-b873-ae9c86119f4c</errorID>
      <errorWord>详实</errorWord>
      <group>L1_Word</group>
      <groupName>字词问题</groupName>
      <ability>L2_Typo</ability>
      <abilityName>字词错误</abilityName>
      <candidateList>
        <item>翔实</item>
      </candidateList>
      <explain/>
      <paraID>69069CFE</paraID>
      <start>19</start>
      <end>21</end>
      <status>unmodified</status>
      <modifiedWord/>
      <trackRevisions>false</trackRevisions>
    </reviewItem>
    <reviewItem>
      <errorID>dcf9fc56-64f1-4a62-85e1-1bbc5e0ad6cb</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47C074BD</paraID>
      <start>15</start>
      <end>17</end>
      <status>unmodified</status>
      <modifiedWord/>
      <trackRevisions>false</trackRevisions>
    </reviewItem>
    <reviewItem>
      <errorID>696d7a99-225f-4475-ad06-ce082eb4b9fa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1E1EFAF6</paraID>
      <start>0</start>
      <end>2</end>
      <status>unmodified</status>
      <modifiedWord/>
      <trackRevisions>false</trackRevisions>
    </reviewItem>
    <reviewItem>
      <errorID>3ad52e38-d6f5-4870-a066-67a37064e86f</errorID>
      <errorWord>：</errorWord>
      <group>L1_Punc</group>
      <groupName>标点问题</groupName>
      <ability>L2_Punc</ability>
      <abilityName>标点符号检查</abilityName>
      <candidateList/>
      <explain/>
      <paraID>665880C7</paraID>
      <start>27</start>
      <end>28</end>
      <status>unmodified</status>
      <modifiedWord/>
      <trackRevisions>false</trackRevisions>
    </reviewItem>
    <reviewItem>
      <errorID>e663b6c2-24ca-404d-afb4-b81b3cb4c16a</errorID>
      <errorWord>（</errorWord>
      <group>L1_Word</group>
      <groupName>字词问题</groupName>
      <ability>L2_Typo</ability>
      <abilityName>字词错误</abilityName>
      <candidateList>
        <item>（加</item>
      </candidateList>
      <explain/>
      <paraID>3DF07B4A</paraID>
      <start>3</start>
      <end>4</end>
      <status>unmodified</status>
      <modifiedWord/>
      <trackRevisions>false</trackRevisions>
    </reviewItem>
    <reviewItem>
      <errorID>20a0296d-0275-499b-aba8-05f5537422df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3BF0DB00</paraID>
      <start>0</start>
      <end>2</end>
      <status>unmodified</status>
      <modifiedWord/>
      <trackRevisions>false</trackRevisions>
    </reviewItem>
    <reviewItem>
      <errorID>98e5f182-f976-4767-bb80-a03b8d950061</errorID>
      <errorWord>;</errorWord>
      <group>L1_Format</group>
      <groupName>格式问题</groupName>
      <ability>L2_HalfPunc</ability>
      <abilityName>全半角检查</abilityName>
      <candidateList>
        <item>；</item>
      </candidateList>
      <explain>文本全半角错误。</explain>
      <paraID>5EDD3167</paraID>
      <start>10</start>
      <end>11</end>
      <status>unmodified</status>
      <modifiedWord/>
      <trackRevisions>false</trackRevisions>
    </reviewItem>
    <reviewItem>
      <errorID>cd05caf8-ddc2-4325-aa46-452bccd27e98</errorID>
      <errorWord>号</errorWord>
      <group>L1_Word</group>
      <groupName>字词问题</groupName>
      <ability>L2_Typo</ability>
      <abilityName>字词错误</abilityName>
      <candidateList>
        <item/>
      </candidateList>
      <explain/>
      <paraID>7755F965</paraID>
      <start>11</start>
      <end>12</end>
      <status>unmodified</status>
      <modifiedWord/>
      <trackRevisions>false</trackRevisions>
    </reviewItem>
    <reviewItem>
      <errorID>d3f5bd3c-7314-45f2-a4a2-4e0452f6afb8</errorID>
      <errorWord>(</errorWord>
      <group>L1_Format</group>
      <groupName>格式问题</groupName>
      <ability>L2_HalfPunc</ability>
      <abilityName>全半角检查</abilityName>
      <candidateList>
        <item>（</item>
      </candidateList>
      <explain>文本全半角错误。</explain>
      <paraID>7755F965</paraID>
      <start>32</start>
      <end>33</end>
      <status>unmodified</status>
      <modifiedWord/>
      <trackRevisions>false</trackRevisions>
    </reviewItem>
    <reviewItem>
      <errorID>43ff2e88-a677-4ee2-bb2a-eb1af0718261</errorID>
      <errorWord>)</errorWord>
      <group>L1_Format</group>
      <groupName>格式问题</groupName>
      <ability>L2_HalfPunc</ability>
      <abilityName>全半角检查</abilityName>
      <candidateList>
        <item>）</item>
      </candidateList>
      <explain>文本全半角错误。</explain>
      <paraID>7755F965</paraID>
      <start>35</start>
      <end>36</end>
      <status>unmodified</status>
      <modifiedWord/>
      <trackRevisions>false</trackRevisions>
    </reviewItem>
    <reviewItem>
      <errorID>e8da78f1-6930-445b-b22c-11151f92caed</errorID>
      <errorWord>,</errorWord>
      <group>L1_Format</group>
      <groupName>格式问题</groupName>
      <ability>L2_HalfPunc</ability>
      <abilityName>全半角检查</abilityName>
      <candidateList>
        <item>，</item>
      </candidateList>
      <explain>文本全半角错误。</explain>
      <paraID>5E1957B1</paraID>
      <start>8</start>
      <end>9</end>
      <status>unmodified</status>
      <modifiedWord/>
      <trackRevisions>false</trackRevisions>
    </reviewItem>
    <reviewItem>
      <errorID>4a304aef-0b33-454c-b0d5-aeb570f078aa</errorID>
      <errorWord>,</errorWord>
      <group>L1_Format</group>
      <groupName>格式问题</groupName>
      <ability>L2_HalfPunc</ability>
      <abilityName>全半角检查</abilityName>
      <candidateList>
        <item>，</item>
      </candidateList>
      <explain>文本全半角错误。</explain>
      <paraID>5E1957B1</paraID>
      <start>34</start>
      <end>35</end>
      <status>unmodified</status>
      <modifiedWord/>
      <trackRevisions>false</trackRevisions>
    </reviewItem>
    <reviewItem>
      <errorID>5e05d3ab-8de9-4f42-9b45-aa32613c3e1c</errorID>
      <errorWord>间</errorWord>
      <group>L1_Word</group>
      <groupName>字词问题</groupName>
      <ability>L2_Typo</ability>
      <abilityName>字词错误</abilityName>
      <candidateList>
        <item>间内</item>
      </candidateList>
      <explain/>
      <paraID>5E1957B1</paraID>
      <start>47</start>
      <end>48</end>
      <status>unmodified</status>
      <modifiedWord/>
      <trackRevisions>false</trackRevisions>
    </reviewItem>
    <reviewItem>
      <errorID>8680f552-d18e-4a11-a5b4-04ea2a77b37b</errorID>
      <errorWord>(</errorWord>
      <group>L1_Format</group>
      <groupName>格式问题</groupName>
      <ability>L2_HalfPunc</ability>
      <abilityName>全半角检查</abilityName>
      <candidateList>
        <item>（</item>
      </candidateList>
      <explain>文本全半角错误。</explain>
      <paraID>1EEDE920</paraID>
      <start>33</start>
      <end>34</end>
      <status>unmodified</status>
      <modifiedWord/>
      <trackRevisions>false</trackRevisions>
    </reviewItem>
    <reviewItem>
      <errorID>920faa44-aff7-446f-8320-119fa3ad17d6</errorID>
      <errorWord>)</errorWord>
      <group>L1_Format</group>
      <groupName>格式问题</groupName>
      <ability>L2_HalfPunc</ability>
      <abilityName>全半角检查</abilityName>
      <candidateList>
        <item>）</item>
      </candidateList>
      <explain>文本全半角错误。</explain>
      <paraID>1EEDE920</paraID>
      <start>45</start>
      <end>46</end>
      <status>unmodified</status>
      <modifiedWord/>
      <trackRevisions>false</trackRevisions>
    </reviewItem>
    <reviewItem>
      <errorID>48bcba02-cd82-4c23-a5e1-5db5bdc12eeb</errorID>
      <errorWord>)</errorWord>
      <group>L1_Format</group>
      <groupName>格式问题</groupName>
      <ability>L2_HalfPunc</ability>
      <abilityName>全半角检查</abilityName>
      <candidateList>
        <item>）</item>
      </candidateList>
      <explain>文本全半角错误。</explain>
      <paraID>1EEDE920</paraID>
      <start>66</start>
      <end>67</end>
      <status>unmodified</status>
      <modifiedWord/>
      <trackRevisions>false</trackRevisions>
    </reviewItem>
    <reviewItem>
      <errorID>f56e3442-c650-46fd-bb83-29a1699a0212</errorID>
      <errorWord>(</errorWord>
      <group>L1_Format</group>
      <groupName>格式问题</groupName>
      <ability>L2_HalfPunc</ability>
      <abilityName>全半角检查</abilityName>
      <candidateList>
        <item>（</item>
      </candidateList>
      <explain>文本全半角错误。</explain>
      <paraID> EB37136</paraID>
      <start>11</start>
      <end>12</end>
      <status>unmodified</status>
      <modifiedWord/>
      <trackRevisions>false</trackRevisions>
    </reviewItem>
    <reviewItem>
      <errorID>c34082a9-0ecc-46e3-9e12-bf0fba370e0e</errorID>
      <errorWord>)</errorWord>
      <group>L1_Format</group>
      <groupName>格式问题</groupName>
      <ability>L2_HalfPunc</ability>
      <abilityName>全半角检查</abilityName>
      <candidateList>
        <item>）</item>
      </candidateList>
      <explain>文本全半角错误。</explain>
      <paraID> EB37136</paraID>
      <start>24</start>
      <end>25</end>
      <status>unmodified</status>
      <modifiedWord/>
      <trackRevisions>false</trackRevisions>
    </reviewItem>
    <reviewItem>
      <errorID>e611e3e4-c76a-4797-89ba-748d8a1f5275</errorID>
      <errorWord>(</errorWord>
      <group>L1_Format</group>
      <groupName>格式问题</groupName>
      <ability>L2_HalfPunc</ability>
      <abilityName>全半角检查</abilityName>
      <candidateList>
        <item>（</item>
      </candidateList>
      <explain>文本全半角错误。</explain>
      <paraID>26C44E7B</paraID>
      <start>11</start>
      <end>12</end>
      <status>unmodified</status>
      <modifiedWord/>
      <trackRevisions>false</trackRevisions>
    </reviewItem>
    <reviewItem>
      <errorID>63e74f73-04da-4579-b509-eb2448cdb882</errorID>
      <errorWord>)</errorWord>
      <group>L1_Format</group>
      <groupName>格式问题</groupName>
      <ability>L2_HalfPunc</ability>
      <abilityName>全半角检查</abilityName>
      <candidateList>
        <item>）</item>
      </candidateList>
      <explain>文本全半角错误。</explain>
      <paraID>26C44E7B</paraID>
      <start>24</start>
      <end>25</end>
      <status>unmodified</status>
      <modifiedWord/>
      <trackRevisions>false</trackRevisions>
    </reviewItem>
    <reviewItem>
      <errorID>428a8fc2-f3df-4b98-bebf-e6689f5f3ee3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57DACC68</paraID>
      <start>0</start>
      <end>2</end>
      <status>unmodified</status>
      <modifiedWord/>
      <trackRevisions>false</trackRevisions>
    </reviewItem>
    <reviewItem>
      <errorID>8d625f31-8dc6-4bf5-b240-f1dc89910a91</errorID>
      <errorWord>法律、法规</errorWord>
      <group>L1_Word</group>
      <groupName>字词问题</groupName>
      <ability>L2_Typo</ability>
      <abilityName>字词错误</abilityName>
      <candidateList>
        <item>法律法规</item>
      </candidateList>
      <explain/>
      <paraID> 17440E4</paraID>
      <start>23</start>
      <end>28</end>
      <status>unmodified</status>
      <modifiedWord/>
      <trackRevisions>false</trackRevisions>
    </reviewItem>
    <reviewItem>
      <errorID>c8863a8a-4605-484a-964d-6e4d84a8c67b</errorID>
      <errorWord>作</errorWord>
      <group>L1_Word</group>
      <groupName>字词问题</groupName>
      <ability>L2_Typo</ability>
      <abilityName>字词错误</abilityName>
      <candidateList>
        <item>做</item>
      </candidateList>
      <explain>存在发音相同字词的误用。</explain>
      <paraID>2539F43F</paraID>
      <start>26</start>
      <end>27</end>
      <status>unmodified</status>
      <modifiedWord/>
      <trackRevisions>false</trackRevisions>
    </reviewItem>
    <reviewItem>
      <errorID>053269c2-798a-4348-b008-32bd15fd746d</errorID>
      <errorWord>(</errorWord>
      <group>L1_Format</group>
      <groupName>格式问题</groupName>
      <ability>L2_HalfPunc</ability>
      <abilityName>全半角检查</abilityName>
      <candidateList>
        <item>（</item>
      </candidateList>
      <explain>文本全半角错误。</explain>
      <paraID>156EED07</paraID>
      <start>2</start>
      <end>3</end>
      <status>unmodified</status>
      <modifiedWord/>
      <trackRevisions>false</trackRevisions>
    </reviewItem>
    <reviewItem>
      <errorID>a0c32b35-eecf-43db-be96-0b5f3e1607af</errorID>
      <errorWord>)</errorWord>
      <group>L1_Format</group>
      <groupName>格式问题</groupName>
      <ability>L2_HalfPunc</ability>
      <abilityName>全半角检查</abilityName>
      <candidateList>
        <item>）</item>
      </candidateList>
      <explain>文本全半角错误。</explain>
      <paraID>156EED07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1B6768-0A53-46A0-A856-5DF48EED739A}"/>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温广茹</cp:lastModifiedBy>
  <cp:revision>7</cp:revision>
  <dcterms:created xsi:type="dcterms:W3CDTF">2021-05-17T15:37:00Z</dcterms:created>
  <dcterms:modified xsi:type="dcterms:W3CDTF">2026-01-12T10:17:26Z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eyJoZGlkIjoiYWJiZWM0NmM5NDA5NWYxYWUwNTdlNWRkNTEwZWIxYjUiLCJ1c2VySWQiOiIxNjMyNzIyNzA0In0=</vt:lpwstr>
  </property>
  <property fmtid="{D5CDD505-2E9C-101B-9397-08002B2CF9AE}" pid="3" name="KSOProductBuildVer">
    <vt:lpwstr>2052-12.1.0.24657</vt:lpwstr>
  </property>
  <property fmtid="{D5CDD505-2E9C-101B-9397-08002B2CF9AE}" pid="4" name="ICV">
    <vt:lpwstr>204101EF051346C2A3312E6FDE9512AA_13</vt:lpwstr>
  </property>
</Properties>
</file>